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360FCAF7" w:rsidR="00D821D6" w:rsidRDefault="003330C1"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290B53B0">
                <wp:simplePos x="0" y="0"/>
                <wp:positionH relativeFrom="margin">
                  <wp:posOffset>812800</wp:posOffset>
                </wp:positionH>
                <wp:positionV relativeFrom="paragraph">
                  <wp:posOffset>361950</wp:posOffset>
                </wp:positionV>
                <wp:extent cx="2625090" cy="1225550"/>
                <wp:effectExtent l="0" t="0" r="2286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3909811A" w:rsidR="00474E5D" w:rsidRPr="00772C7B" w:rsidRDefault="003330C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72C7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Lesson </w:t>
                            </w:r>
                            <w:r w:rsidR="000143A0" w:rsidRPr="00772C7B">
                              <w:rPr>
                                <w:rFonts w:ascii="Century Gothic" w:hAnsi="Century Gothic"/>
                                <w:lang w:val="en-US"/>
                              </w:rPr>
                              <w:t>2b Sexting and image sharing danger</w:t>
                            </w:r>
                          </w:p>
                          <w:p w14:paraId="3CAA8369" w14:textId="74801920" w:rsidR="00772C7B" w:rsidRPr="00772C7B" w:rsidRDefault="00772C7B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72C7B">
                              <w:rPr>
                                <w:rFonts w:ascii="Century Gothic" w:eastAsia="+mn-ea" w:hAnsi="Century Gothic" w:cs="Arial"/>
                                <w:kern w:val="24"/>
                              </w:rPr>
                              <w:t>Describe the consequences of sexting and the legal consequences for breaking the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28.5pt;width:206.7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">
                <v:textbox>
                  <w:txbxContent>
                    <w:p w14:paraId="70F73962" w14:textId="3909811A" w:rsidR="00474E5D" w:rsidRPr="00772C7B" w:rsidRDefault="003330C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772C7B">
                        <w:rPr>
                          <w:rFonts w:ascii="Century Gothic" w:hAnsi="Century Gothic"/>
                          <w:lang w:val="en-US"/>
                        </w:rPr>
                        <w:t xml:space="preserve">Lesson </w:t>
                      </w:r>
                      <w:r w:rsidR="000143A0" w:rsidRPr="00772C7B">
                        <w:rPr>
                          <w:rFonts w:ascii="Century Gothic" w:hAnsi="Century Gothic"/>
                          <w:lang w:val="en-US"/>
                        </w:rPr>
                        <w:t>2b Sexting and image sharing danger</w:t>
                      </w:r>
                    </w:p>
                    <w:p w14:paraId="3CAA8369" w14:textId="74801920" w:rsidR="00772C7B" w:rsidRPr="00772C7B" w:rsidRDefault="00772C7B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772C7B">
                        <w:rPr>
                          <w:rFonts w:ascii="Century Gothic" w:eastAsia="+mn-ea" w:hAnsi="Century Gothic" w:cs="Arial"/>
                          <w:kern w:val="24"/>
                        </w:rPr>
                        <w:t>Describe the consequences of sexting and the legal consequences for breaking the law.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58592A99">
                <wp:simplePos x="0" y="0"/>
                <wp:positionH relativeFrom="column">
                  <wp:posOffset>486093</wp:posOffset>
                </wp:positionH>
                <wp:positionV relativeFrom="paragraph">
                  <wp:posOffset>3582670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5B3ED721" w:rsidR="000C72C6" w:rsidRDefault="000143A0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Term 3 part two </w:t>
                            </w:r>
                          </w:p>
                          <w:p w14:paraId="14CFF6F1" w14:textId="41F021CC" w:rsidR="000143A0" w:rsidRDefault="000143A0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This work </w:t>
                            </w:r>
                            <w:r w:rsidR="00772C7B">
                              <w:rPr>
                                <w:rFonts w:ascii="Century Gothic" w:hAnsi="Century Gothic"/>
                                <w:lang w:val="en-US"/>
                              </w:rPr>
                              <w:t>links to National safer internet week.</w:t>
                            </w:r>
                          </w:p>
                          <w:p w14:paraId="344D5D8F" w14:textId="37B8A319" w:rsidR="00772C7B" w:rsidRPr="000C72C6" w:rsidRDefault="00772C7B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These lessons are separate in the sequencing of lessons.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27" type="#_x0000_t202" style="position:absolute;margin-left:38.3pt;margin-top:282.1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">
                <v:textbox>
                  <w:txbxContent>
                    <w:p w14:paraId="2CE2D5F6" w14:textId="5B3ED721" w:rsidR="000C72C6" w:rsidRDefault="000143A0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Term 3 part two </w:t>
                      </w:r>
                    </w:p>
                    <w:p w14:paraId="14CFF6F1" w14:textId="41F021CC" w:rsidR="000143A0" w:rsidRDefault="000143A0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This work </w:t>
                      </w:r>
                      <w:r w:rsidR="00772C7B">
                        <w:rPr>
                          <w:rFonts w:ascii="Century Gothic" w:hAnsi="Century Gothic"/>
                          <w:lang w:val="en-US"/>
                        </w:rPr>
                        <w:t>links to National safer internet week.</w:t>
                      </w:r>
                    </w:p>
                    <w:p w14:paraId="344D5D8F" w14:textId="37B8A319" w:rsidR="00772C7B" w:rsidRPr="000C72C6" w:rsidRDefault="00772C7B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These lessons are separate in the sequencing of lessons.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318421" wp14:editId="3CC11C0B">
                <wp:simplePos x="0" y="0"/>
                <wp:positionH relativeFrom="column">
                  <wp:posOffset>3683000</wp:posOffset>
                </wp:positionH>
                <wp:positionV relativeFrom="paragraph">
                  <wp:posOffset>3562350</wp:posOffset>
                </wp:positionV>
                <wp:extent cx="2692400" cy="15494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549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01AD" w14:textId="2ED0B1D1" w:rsidR="003330C1" w:rsidRPr="003330C1" w:rsidRDefault="003330C1" w:rsidP="003330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 content for term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18421" id="Oval 8" o:spid="_x0000_s1028" style="position:absolute;margin-left:290pt;margin-top:280.5pt;width:212pt;height:12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280401AD" w14:textId="2ED0B1D1" w:rsidR="003330C1" w:rsidRPr="003330C1" w:rsidRDefault="003330C1" w:rsidP="003330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 content for term 3</w:t>
                      </w:r>
                    </w:p>
                  </w:txbxContent>
                </v:textbox>
              </v:oval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3A24ADB6" w:rsidR="000C72C6" w:rsidRPr="00772C7B" w:rsidRDefault="003330C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72C7B">
                              <w:rPr>
                                <w:rFonts w:ascii="Century Gothic" w:hAnsi="Century Gothic"/>
                                <w:lang w:val="en-US"/>
                              </w:rPr>
                              <w:t>Lesson 3a</w:t>
                            </w:r>
                            <w:r w:rsidR="000143A0" w:rsidRPr="00772C7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Budgeting and Saving</w:t>
                            </w:r>
                          </w:p>
                          <w:p w14:paraId="086639FF" w14:textId="77777777" w:rsidR="001B0C38" w:rsidRPr="00772C7B" w:rsidRDefault="001B0C38" w:rsidP="001B0C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2C7B">
                              <w:rPr>
                                <w:rFonts w:ascii="Century Gothic" w:eastAsia="Comic Sans MS" w:hAnsi="Century Gothic" w:cs="Comic Sans MS"/>
                              </w:rPr>
                              <w:t>Describe ways we can sensibly manage our personal and household budgets and how we can save money.</w:t>
                            </w:r>
                          </w:p>
                          <w:p w14:paraId="2C29015A" w14:textId="77777777" w:rsidR="001B0C38" w:rsidRPr="000C72C6" w:rsidRDefault="001B0C3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9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g1KAIAAE0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">
                <v:textbox>
                  <w:txbxContent>
                    <w:p w14:paraId="1698BBBF" w14:textId="3A24ADB6" w:rsidR="000C72C6" w:rsidRPr="00772C7B" w:rsidRDefault="003330C1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772C7B">
                        <w:rPr>
                          <w:rFonts w:ascii="Century Gothic" w:hAnsi="Century Gothic"/>
                          <w:lang w:val="en-US"/>
                        </w:rPr>
                        <w:t>Lesson 3a</w:t>
                      </w:r>
                      <w:r w:rsidR="000143A0" w:rsidRPr="00772C7B">
                        <w:rPr>
                          <w:rFonts w:ascii="Century Gothic" w:hAnsi="Century Gothic"/>
                          <w:lang w:val="en-US"/>
                        </w:rPr>
                        <w:t xml:space="preserve"> Budgeting and Saving</w:t>
                      </w:r>
                    </w:p>
                    <w:p w14:paraId="086639FF" w14:textId="77777777" w:rsidR="001B0C38" w:rsidRPr="00772C7B" w:rsidRDefault="001B0C38" w:rsidP="001B0C38">
                      <w:pPr>
                        <w:rPr>
                          <w:rFonts w:ascii="Century Gothic" w:hAnsi="Century Gothic"/>
                        </w:rPr>
                      </w:pPr>
                      <w:r w:rsidRPr="00772C7B">
                        <w:rPr>
                          <w:rFonts w:ascii="Century Gothic" w:eastAsia="Comic Sans MS" w:hAnsi="Century Gothic" w:cs="Comic Sans MS"/>
                        </w:rPr>
                        <w:t>Describe ways we can sensibly manage our personal and household budgets and how we can save money.</w:t>
                      </w:r>
                    </w:p>
                    <w:p w14:paraId="2C29015A" w14:textId="77777777" w:rsidR="001B0C38" w:rsidRPr="000C72C6" w:rsidRDefault="001B0C38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5959A19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D22A" w14:textId="37AF4C32" w:rsidR="0028273F" w:rsidRPr="00772C7B" w:rsidRDefault="003330C1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72C7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Lesson 1a</w:t>
                            </w:r>
                            <w:r w:rsidR="000143A0" w:rsidRPr="00772C7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Income and Expenditure</w:t>
                            </w:r>
                          </w:p>
                          <w:p w14:paraId="4EB296DD" w14:textId="77777777" w:rsidR="004C0C37" w:rsidRPr="00772C7B" w:rsidRDefault="004C0C37" w:rsidP="004C0C3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2C7B">
                              <w:rPr>
                                <w:rFonts w:ascii="Century Gothic" w:eastAsia="Comic Sans MS" w:hAnsi="Century Gothic" w:cs="Comic Sans MS"/>
                              </w:rPr>
                              <w:t>Describe possible ways for us to avoid getting into debt and to ensure we keep our finances in credit and the dangers of high interest debits.</w:t>
                            </w:r>
                          </w:p>
                          <w:p w14:paraId="5B0AF700" w14:textId="77777777" w:rsidR="004C0C37" w:rsidRPr="00991F79" w:rsidRDefault="004C0C37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0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DzKQ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">
                <v:textbox>
                  <w:txbxContent>
                    <w:p w14:paraId="3C53D22A" w14:textId="37AF4C32" w:rsidR="0028273F" w:rsidRPr="00772C7B" w:rsidRDefault="003330C1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72C7B">
                        <w:rPr>
                          <w:rFonts w:ascii="Century Gothic" w:hAnsi="Century Gothic"/>
                          <w:b/>
                          <w:lang w:val="en-US"/>
                        </w:rPr>
                        <w:t>Lesson 1a</w:t>
                      </w:r>
                      <w:r w:rsidR="000143A0" w:rsidRPr="00772C7B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Income and Expenditure</w:t>
                      </w:r>
                    </w:p>
                    <w:p w14:paraId="4EB296DD" w14:textId="77777777" w:rsidR="004C0C37" w:rsidRPr="00772C7B" w:rsidRDefault="004C0C37" w:rsidP="004C0C37">
                      <w:pPr>
                        <w:rPr>
                          <w:rFonts w:ascii="Century Gothic" w:hAnsi="Century Gothic"/>
                        </w:rPr>
                      </w:pPr>
                      <w:r w:rsidRPr="00772C7B">
                        <w:rPr>
                          <w:rFonts w:ascii="Century Gothic" w:eastAsia="Comic Sans MS" w:hAnsi="Century Gothic" w:cs="Comic Sans MS"/>
                        </w:rPr>
                        <w:t>Describe possible ways for us to avoid getting into debt and to ensure we keep our finances in credit and the dangers of high interest debits.</w:t>
                      </w:r>
                    </w:p>
                    <w:p w14:paraId="5B0AF700" w14:textId="77777777" w:rsidR="004C0C37" w:rsidRPr="00991F79" w:rsidRDefault="004C0C37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753BE134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27A83B71" w:rsidR="00474E5D" w:rsidRPr="00772C7B" w:rsidRDefault="003330C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72C7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Lesson </w:t>
                            </w:r>
                            <w:r w:rsidR="000143A0" w:rsidRPr="00772C7B">
                              <w:rPr>
                                <w:rFonts w:ascii="Century Gothic" w:hAnsi="Century Gothic"/>
                                <w:lang w:val="en-US"/>
                              </w:rPr>
                              <w:t>1b Avoiding online grooming</w:t>
                            </w:r>
                          </w:p>
                          <w:p w14:paraId="3C3C18AA" w14:textId="77777777" w:rsidR="00772C7B" w:rsidRPr="00772C7B" w:rsidRDefault="00772C7B" w:rsidP="00772C7B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772C7B">
                              <w:rPr>
                                <w:rFonts w:ascii="Century Gothic" w:eastAsia="Comic Sans MS" w:hAnsi="Century Gothic" w:cs="Comic Sans MS"/>
                              </w:rPr>
                              <w:t>Describe what the warning signs are and how an online groomer might act to persuade you he/she is someone else.</w:t>
                            </w:r>
                          </w:p>
                          <w:p w14:paraId="7BFD3736" w14:textId="77777777" w:rsidR="00772C7B" w:rsidRPr="000C72C6" w:rsidRDefault="00772C7B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1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m5Jw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IVk2P/tTQ3NEZR2M/Y3vEScduB+U9NjbFfXf98wJStQH&#10;g+4s8xmqR0JazOZvoq7uOlJfR5jhCFXRQMk43YT0gKJuBu7QxVYmfaPdI5MTZezZJPvpfcVHcb1O&#10;Wb/+AuufA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B1Sum5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27A83B71" w:rsidR="00474E5D" w:rsidRPr="00772C7B" w:rsidRDefault="003330C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772C7B">
                        <w:rPr>
                          <w:rFonts w:ascii="Century Gothic" w:hAnsi="Century Gothic"/>
                          <w:lang w:val="en-US"/>
                        </w:rPr>
                        <w:t xml:space="preserve">Lesson </w:t>
                      </w:r>
                      <w:r w:rsidR="000143A0" w:rsidRPr="00772C7B">
                        <w:rPr>
                          <w:rFonts w:ascii="Century Gothic" w:hAnsi="Century Gothic"/>
                          <w:lang w:val="en-US"/>
                        </w:rPr>
                        <w:t>1b Avoiding online grooming</w:t>
                      </w:r>
                    </w:p>
                    <w:p w14:paraId="3C3C18AA" w14:textId="77777777" w:rsidR="00772C7B" w:rsidRPr="00772C7B" w:rsidRDefault="00772C7B" w:rsidP="00772C7B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772C7B">
                        <w:rPr>
                          <w:rFonts w:ascii="Century Gothic" w:eastAsia="Comic Sans MS" w:hAnsi="Century Gothic" w:cs="Comic Sans MS"/>
                        </w:rPr>
                        <w:t>Describe what the warning signs are and how an online groomer might act to persuade you he/she is someone else.</w:t>
                      </w:r>
                    </w:p>
                    <w:p w14:paraId="7BFD3736" w14:textId="77777777" w:rsidR="00772C7B" w:rsidRPr="000C72C6" w:rsidRDefault="00772C7B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39E725A3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3111F9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8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3B1DD8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kX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/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TqrkX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39E725A3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3111F9">
                        <w:rPr>
                          <w:rFonts w:ascii="Century Gothic" w:hAnsi="Century Gothic"/>
                          <w:i/>
                          <w:sz w:val="52"/>
                        </w:rPr>
                        <w:t>8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3B1DD8">
                        <w:rPr>
                          <w:rFonts w:ascii="Century Gothic" w:hAnsi="Century Gothic"/>
                          <w:i/>
                          <w:sz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2038A055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34526A49" w:rsidR="000C72C6" w:rsidRPr="00772C7B" w:rsidRDefault="003330C1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 w:rsidRPr="00772C7B"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Lesson 2a</w:t>
                            </w:r>
                            <w:r w:rsidR="000143A0" w:rsidRPr="00772C7B"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 xml:space="preserve"> Tax and National Insurance</w:t>
                            </w:r>
                          </w:p>
                          <w:p w14:paraId="5E9DE93B" w14:textId="32E945BA" w:rsidR="001B0C38" w:rsidRPr="00772C7B" w:rsidRDefault="001B0C38" w:rsidP="001B0C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2C7B">
                              <w:rPr>
                                <w:rFonts w:ascii="Century Gothic" w:eastAsia="Comic Sans MS" w:hAnsi="Century Gothic" w:cs="Comic Sans MS"/>
                              </w:rPr>
                              <w:t>Correctly identify the different items on a person</w:t>
                            </w:r>
                            <w:r w:rsidRPr="00772C7B">
                              <w:rPr>
                                <w:rFonts w:ascii="Century Gothic" w:eastAsia="Comic Sans MS" w:hAnsi="Century Gothic" w:cs="Comic Sans MS"/>
                              </w:rPr>
                              <w:t>’s</w:t>
                            </w:r>
                            <w:r w:rsidRPr="00772C7B">
                              <w:rPr>
                                <w:rFonts w:ascii="Century Gothic" w:eastAsia="Comic Sans MS" w:hAnsi="Century Gothic" w:cs="Comic Sans MS"/>
                              </w:rPr>
                              <w:t xml:space="preserve"> payslip and calculate some tax and national insurance contributions. </w:t>
                            </w:r>
                          </w:p>
                          <w:p w14:paraId="58C44FBB" w14:textId="77777777" w:rsidR="004C0C37" w:rsidRPr="003330C1" w:rsidRDefault="004C0C37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3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IS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ADeghI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491D42E8" w14:textId="34526A49" w:rsidR="000C72C6" w:rsidRPr="00772C7B" w:rsidRDefault="003330C1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 w:rsidRPr="00772C7B"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Lesson 2a</w:t>
                      </w:r>
                      <w:r w:rsidR="000143A0" w:rsidRPr="00772C7B"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 xml:space="preserve"> Tax and National Insurance</w:t>
                      </w:r>
                    </w:p>
                    <w:p w14:paraId="5E9DE93B" w14:textId="32E945BA" w:rsidR="001B0C38" w:rsidRPr="00772C7B" w:rsidRDefault="001B0C38" w:rsidP="001B0C38">
                      <w:pPr>
                        <w:rPr>
                          <w:rFonts w:ascii="Century Gothic" w:hAnsi="Century Gothic"/>
                        </w:rPr>
                      </w:pPr>
                      <w:r w:rsidRPr="00772C7B">
                        <w:rPr>
                          <w:rFonts w:ascii="Century Gothic" w:eastAsia="Comic Sans MS" w:hAnsi="Century Gothic" w:cs="Comic Sans MS"/>
                        </w:rPr>
                        <w:t>Correctly identify the different items on a person</w:t>
                      </w:r>
                      <w:r w:rsidRPr="00772C7B">
                        <w:rPr>
                          <w:rFonts w:ascii="Century Gothic" w:eastAsia="Comic Sans MS" w:hAnsi="Century Gothic" w:cs="Comic Sans MS"/>
                        </w:rPr>
                        <w:t>’s</w:t>
                      </w:r>
                      <w:r w:rsidRPr="00772C7B">
                        <w:rPr>
                          <w:rFonts w:ascii="Century Gothic" w:eastAsia="Comic Sans MS" w:hAnsi="Century Gothic" w:cs="Comic Sans MS"/>
                        </w:rPr>
                        <w:t xml:space="preserve"> payslip and calculate some tax and national insurance contributions. </w:t>
                      </w:r>
                    </w:p>
                    <w:p w14:paraId="58C44FBB" w14:textId="77777777" w:rsidR="004C0C37" w:rsidRPr="003330C1" w:rsidRDefault="004C0C37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4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bookmarkStart w:id="0" w:name="_GoBack"/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  <w:bookmarkEnd w:id="0"/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143A0"/>
    <w:rsid w:val="000C72C6"/>
    <w:rsid w:val="001823A1"/>
    <w:rsid w:val="001B0C38"/>
    <w:rsid w:val="0028273F"/>
    <w:rsid w:val="002A1035"/>
    <w:rsid w:val="003111F9"/>
    <w:rsid w:val="003330C1"/>
    <w:rsid w:val="003B1DD8"/>
    <w:rsid w:val="00442A82"/>
    <w:rsid w:val="00474E5D"/>
    <w:rsid w:val="00484D3D"/>
    <w:rsid w:val="004C0C37"/>
    <w:rsid w:val="004D2329"/>
    <w:rsid w:val="00535D07"/>
    <w:rsid w:val="00595F1D"/>
    <w:rsid w:val="005F7907"/>
    <w:rsid w:val="006E701D"/>
    <w:rsid w:val="00772C7B"/>
    <w:rsid w:val="00985FB9"/>
    <w:rsid w:val="00991F79"/>
    <w:rsid w:val="00A24C41"/>
    <w:rsid w:val="00B065A6"/>
    <w:rsid w:val="00B15B4C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D2A8D-6657-4316-B965-0F3C09851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5</cp:revision>
  <dcterms:created xsi:type="dcterms:W3CDTF">2021-12-29T11:37:00Z</dcterms:created>
  <dcterms:modified xsi:type="dcterms:W3CDTF">2021-12-29T12:00:00Z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