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AAAAE" w14:textId="5E886098" w:rsidR="006577B1" w:rsidRPr="00B75BB1" w:rsidRDefault="00B75BB1" w:rsidP="00B75BB1">
      <w:pPr>
        <w:jc w:val="both"/>
        <w:rPr>
          <w:rFonts w:asciiTheme="minorHAnsi" w:hAnsiTheme="minorHAnsi"/>
        </w:rPr>
      </w:pPr>
      <w:r>
        <w:rPr>
          <w:rFonts w:asciiTheme="minorHAnsi" w:hAnsiTheme="minorHAnsi"/>
          <w:noProof/>
          <w:lang w:val="en-US" w:eastAsia="en-US"/>
        </w:rPr>
        <w:drawing>
          <wp:inline distT="0" distB="0" distL="0" distR="0" wp14:anchorId="30EE9D62" wp14:editId="4D187D3C">
            <wp:extent cx="723900" cy="95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WSEY logo Colour.pn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26949" cy="957285"/>
                    </a:xfrm>
                    <a:prstGeom prst="rect">
                      <a:avLst/>
                    </a:prstGeom>
                  </pic:spPr>
                </pic:pic>
              </a:graphicData>
            </a:graphic>
          </wp:inline>
        </w:drawing>
      </w:r>
    </w:p>
    <w:p w14:paraId="4AD2D3B1" w14:textId="77777777" w:rsidR="00A00F3C" w:rsidRPr="00B75BB1" w:rsidRDefault="00A00F3C" w:rsidP="00B75BB1">
      <w:pPr>
        <w:jc w:val="both"/>
        <w:rPr>
          <w:rFonts w:asciiTheme="minorHAnsi" w:hAnsiTheme="minorHAnsi"/>
        </w:rPr>
      </w:pPr>
    </w:p>
    <w:p w14:paraId="150FF828" w14:textId="095D2C30" w:rsidR="00A94494" w:rsidRPr="00B75BB1" w:rsidRDefault="00A00F3C" w:rsidP="00B75BB1">
      <w:pPr>
        <w:jc w:val="both"/>
        <w:rPr>
          <w:rFonts w:asciiTheme="minorHAnsi" w:hAnsiTheme="minorHAnsi"/>
          <w:b/>
          <w:color w:val="5396E2"/>
          <w:sz w:val="32"/>
        </w:rPr>
      </w:pPr>
      <w:r w:rsidRPr="00B75BB1">
        <w:rPr>
          <w:rFonts w:asciiTheme="minorHAnsi" w:hAnsiTheme="minorHAnsi"/>
          <w:b/>
          <w:color w:val="5396E2"/>
          <w:sz w:val="32"/>
        </w:rPr>
        <w:t xml:space="preserve">Curriculum Statement </w:t>
      </w:r>
      <w:r w:rsidR="00B75BB1" w:rsidRPr="00B75BB1">
        <w:rPr>
          <w:rFonts w:asciiTheme="minorHAnsi" w:hAnsiTheme="minorHAnsi"/>
          <w:b/>
          <w:color w:val="5396E2"/>
          <w:sz w:val="32"/>
        </w:rPr>
        <w:t>- Music</w:t>
      </w:r>
    </w:p>
    <w:p w14:paraId="20AFDB9E" w14:textId="77777777" w:rsidR="00A00F3C" w:rsidRPr="00B75BB1" w:rsidRDefault="00A00F3C" w:rsidP="00B75BB1">
      <w:pPr>
        <w:jc w:val="both"/>
        <w:rPr>
          <w:rFonts w:asciiTheme="minorHAnsi" w:hAnsiTheme="minorHAnsi"/>
        </w:rPr>
      </w:pPr>
    </w:p>
    <w:p w14:paraId="15890202" w14:textId="77777777" w:rsidR="00A00F3C" w:rsidRPr="00B75BB1" w:rsidRDefault="00A00F3C" w:rsidP="00B75BB1">
      <w:pPr>
        <w:jc w:val="both"/>
        <w:rPr>
          <w:rFonts w:asciiTheme="minorHAnsi" w:hAnsiTheme="minorHAnsi"/>
          <w:b/>
        </w:rPr>
      </w:pPr>
      <w:r w:rsidRPr="00B75BB1">
        <w:rPr>
          <w:rFonts w:asciiTheme="minorHAnsi" w:hAnsiTheme="minorHAnsi"/>
          <w:b/>
        </w:rPr>
        <w:t xml:space="preserve">Core Values </w:t>
      </w:r>
    </w:p>
    <w:p w14:paraId="441ED6C0" w14:textId="77777777" w:rsidR="00A00F3C" w:rsidRPr="00B75BB1" w:rsidRDefault="00A00F3C" w:rsidP="00B75BB1">
      <w:pPr>
        <w:jc w:val="both"/>
        <w:rPr>
          <w:rFonts w:asciiTheme="minorHAnsi" w:hAnsiTheme="minorHAnsi"/>
        </w:rPr>
      </w:pPr>
      <w:r w:rsidRPr="00B75BB1">
        <w:rPr>
          <w:rFonts w:asciiTheme="minorHAnsi" w:hAnsiTheme="minorHAnsi"/>
        </w:rPr>
        <w:t xml:space="preserve">Our curriculum is underpinned by our core values of: </w:t>
      </w:r>
    </w:p>
    <w:p w14:paraId="6E215D49" w14:textId="77777777" w:rsidR="00A00F3C" w:rsidRPr="00B75BB1" w:rsidRDefault="00A00F3C" w:rsidP="00B75BB1">
      <w:pPr>
        <w:jc w:val="both"/>
        <w:rPr>
          <w:rFonts w:asciiTheme="minorHAnsi" w:hAnsiTheme="minorHAnsi"/>
        </w:rPr>
      </w:pPr>
    </w:p>
    <w:p w14:paraId="1104BC0C" w14:textId="77777777" w:rsidR="0071182B" w:rsidRPr="00B75BB1" w:rsidRDefault="0071182B" w:rsidP="00B75BB1">
      <w:pPr>
        <w:rPr>
          <w:rFonts w:asciiTheme="minorHAnsi" w:hAnsiTheme="minorHAnsi" w:cs="Apple Chancery"/>
        </w:rPr>
      </w:pPr>
      <w:r w:rsidRPr="00B75BB1">
        <w:rPr>
          <w:rFonts w:asciiTheme="minorHAnsi" w:hAnsiTheme="minorHAnsi" w:cs="Apple Chancery"/>
        </w:rPr>
        <w:t xml:space="preserve">Exceptional </w:t>
      </w:r>
      <w:r w:rsidRPr="00B75BB1">
        <w:rPr>
          <w:rFonts w:asciiTheme="minorHAnsi" w:hAnsiTheme="minorHAnsi" w:cs="Apple Chancery"/>
        </w:rPr>
        <w:tab/>
      </w:r>
      <w:r w:rsidRPr="00B75BB1">
        <w:rPr>
          <w:rFonts w:asciiTheme="minorHAnsi" w:hAnsiTheme="minorHAnsi" w:cs="Apple Chancery"/>
        </w:rPr>
        <w:tab/>
        <w:t>Resilient</w:t>
      </w:r>
    </w:p>
    <w:p w14:paraId="7DAEDC04" w14:textId="77777777" w:rsidR="0071182B" w:rsidRPr="00B75BB1" w:rsidRDefault="0071182B" w:rsidP="00B75BB1">
      <w:pPr>
        <w:rPr>
          <w:rFonts w:asciiTheme="minorHAnsi" w:hAnsiTheme="minorHAnsi" w:cs="Apple Chancery"/>
        </w:rPr>
      </w:pPr>
      <w:r w:rsidRPr="00B75BB1">
        <w:rPr>
          <w:rFonts w:asciiTheme="minorHAnsi" w:hAnsiTheme="minorHAnsi" w:cs="Apple Chancery"/>
        </w:rPr>
        <w:t xml:space="preserve">Innovative </w:t>
      </w:r>
      <w:r w:rsidRPr="00B75BB1">
        <w:rPr>
          <w:rFonts w:asciiTheme="minorHAnsi" w:hAnsiTheme="minorHAnsi" w:cs="Apple Chancery"/>
        </w:rPr>
        <w:tab/>
      </w:r>
      <w:r w:rsidRPr="00B75BB1">
        <w:rPr>
          <w:rFonts w:asciiTheme="minorHAnsi" w:hAnsiTheme="minorHAnsi" w:cs="Apple Chancery"/>
        </w:rPr>
        <w:tab/>
        <w:t>Aspirational</w:t>
      </w:r>
    </w:p>
    <w:p w14:paraId="383B867B" w14:textId="77777777" w:rsidR="0071182B" w:rsidRPr="00B75BB1" w:rsidRDefault="0071182B" w:rsidP="00B75BB1">
      <w:pPr>
        <w:rPr>
          <w:rFonts w:asciiTheme="minorHAnsi" w:hAnsiTheme="minorHAnsi" w:cs="Apple Chancery"/>
        </w:rPr>
      </w:pPr>
      <w:r w:rsidRPr="00B75BB1">
        <w:rPr>
          <w:rFonts w:asciiTheme="minorHAnsi" w:hAnsiTheme="minorHAnsi" w:cs="Apple Chancery"/>
        </w:rPr>
        <w:t xml:space="preserve">Yourself </w:t>
      </w:r>
      <w:r w:rsidRPr="00B75BB1">
        <w:rPr>
          <w:rFonts w:asciiTheme="minorHAnsi" w:hAnsiTheme="minorHAnsi" w:cs="Apple Chancery"/>
        </w:rPr>
        <w:tab/>
      </w:r>
      <w:r w:rsidRPr="00B75BB1">
        <w:rPr>
          <w:rFonts w:asciiTheme="minorHAnsi" w:hAnsiTheme="minorHAnsi" w:cs="Apple Chancery"/>
        </w:rPr>
        <w:tab/>
        <w:t>Successful</w:t>
      </w:r>
    </w:p>
    <w:p w14:paraId="5EA2EE6E" w14:textId="77777777" w:rsidR="0071182B" w:rsidRPr="00B75BB1" w:rsidRDefault="0071182B" w:rsidP="00B75BB1">
      <w:pPr>
        <w:jc w:val="both"/>
        <w:rPr>
          <w:rFonts w:asciiTheme="minorHAnsi" w:hAnsiTheme="minorHAnsi"/>
        </w:rPr>
      </w:pPr>
    </w:p>
    <w:p w14:paraId="2BA1D252" w14:textId="5C1E9455" w:rsidR="003F1D22" w:rsidRPr="00B75BB1" w:rsidRDefault="003F1D22" w:rsidP="00B75BB1">
      <w:pPr>
        <w:jc w:val="both"/>
        <w:rPr>
          <w:rFonts w:asciiTheme="minorHAnsi" w:hAnsiTheme="minorHAnsi"/>
          <w:b/>
          <w:color w:val="5396E2"/>
          <w:sz w:val="28"/>
        </w:rPr>
      </w:pPr>
      <w:r w:rsidRPr="00B75BB1">
        <w:rPr>
          <w:rFonts w:asciiTheme="minorHAnsi" w:hAnsiTheme="minorHAnsi"/>
          <w:b/>
          <w:color w:val="5396E2"/>
          <w:sz w:val="28"/>
        </w:rPr>
        <w:t xml:space="preserve">Curriculum Intent </w:t>
      </w:r>
    </w:p>
    <w:p w14:paraId="1C2D7565" w14:textId="77777777" w:rsidR="00DC1A72" w:rsidRPr="00B75BB1" w:rsidRDefault="00DC1A72" w:rsidP="00B75BB1">
      <w:pPr>
        <w:jc w:val="both"/>
        <w:rPr>
          <w:rFonts w:asciiTheme="minorHAnsi" w:hAnsiTheme="minorHAnsi"/>
          <w:b/>
        </w:rPr>
      </w:pPr>
    </w:p>
    <w:p w14:paraId="35E2E2AB" w14:textId="0684B29C" w:rsidR="00DC1A72" w:rsidRDefault="00DC1A72" w:rsidP="00B75BB1">
      <w:pPr>
        <w:jc w:val="both"/>
        <w:rPr>
          <w:rFonts w:asciiTheme="minorHAnsi" w:hAnsiTheme="minorHAnsi" w:cs="Calibri"/>
          <w:color w:val="444444"/>
          <w:shd w:val="clear" w:color="auto" w:fill="ECECEC"/>
        </w:rPr>
      </w:pPr>
      <w:r w:rsidRPr="00B75BB1">
        <w:rPr>
          <w:rStyle w:val="Emphasis"/>
          <w:rFonts w:asciiTheme="minorHAnsi" w:hAnsiTheme="minorHAnsi" w:cs="Calibri"/>
          <w:color w:val="444444"/>
          <w:bdr w:val="none" w:sz="0" w:space="0" w:color="auto" w:frame="1"/>
          <w:shd w:val="clear" w:color="auto" w:fill="ECECEC"/>
        </w:rPr>
        <w:t xml:space="preserve">"Music is the movement of sound to reach the soul for the education of its virtue" </w:t>
      </w:r>
      <w:r w:rsidR="000C59FF">
        <w:rPr>
          <w:rStyle w:val="Emphasis"/>
          <w:rFonts w:asciiTheme="minorHAnsi" w:hAnsiTheme="minorHAnsi" w:cs="Calibri"/>
          <w:color w:val="444444"/>
          <w:bdr w:val="none" w:sz="0" w:space="0" w:color="auto" w:frame="1"/>
          <w:shd w:val="clear" w:color="auto" w:fill="ECECEC"/>
        </w:rPr>
        <w:t>–</w:t>
      </w:r>
      <w:r w:rsidRPr="00B75BB1">
        <w:rPr>
          <w:rStyle w:val="Emphasis"/>
          <w:rFonts w:asciiTheme="minorHAnsi" w:hAnsiTheme="minorHAnsi" w:cs="Calibri"/>
          <w:color w:val="444444"/>
          <w:bdr w:val="none" w:sz="0" w:space="0" w:color="auto" w:frame="1"/>
          <w:shd w:val="clear" w:color="auto" w:fill="ECECEC"/>
        </w:rPr>
        <w:t> </w:t>
      </w:r>
      <w:r w:rsidRPr="00B75BB1">
        <w:rPr>
          <w:rFonts w:asciiTheme="minorHAnsi" w:hAnsiTheme="minorHAnsi" w:cs="Calibri"/>
          <w:color w:val="444444"/>
          <w:shd w:val="clear" w:color="auto" w:fill="ECECEC"/>
        </w:rPr>
        <w:t>Plato</w:t>
      </w:r>
    </w:p>
    <w:p w14:paraId="5695D8AE" w14:textId="77777777" w:rsidR="000C59FF" w:rsidRPr="00B75BB1" w:rsidRDefault="000C59FF" w:rsidP="00B75BB1">
      <w:pPr>
        <w:jc w:val="both"/>
        <w:rPr>
          <w:rFonts w:asciiTheme="minorHAnsi" w:hAnsiTheme="minorHAnsi"/>
          <w:b/>
        </w:rPr>
      </w:pPr>
    </w:p>
    <w:p w14:paraId="22EAF230" w14:textId="2EE096CF" w:rsidR="00600E16" w:rsidRDefault="00600E16" w:rsidP="00B75BB1">
      <w:pPr>
        <w:shd w:val="clear" w:color="auto" w:fill="FFFFFF"/>
        <w:jc w:val="both"/>
        <w:textAlignment w:val="baseline"/>
        <w:rPr>
          <w:rFonts w:asciiTheme="minorHAnsi" w:eastAsia="Times New Roman" w:hAnsiTheme="minorHAnsi" w:cstheme="minorHAnsi"/>
          <w:color w:val="1E1E1E"/>
          <w:spacing w:val="3"/>
        </w:rPr>
      </w:pPr>
      <w:r w:rsidRPr="00B75BB1">
        <w:rPr>
          <w:rFonts w:asciiTheme="minorHAnsi" w:eastAsia="Times New Roman" w:hAnsiTheme="minorHAnsi" w:cstheme="minorHAnsi"/>
          <w:color w:val="1E1E1E"/>
          <w:spacing w:val="3"/>
        </w:rPr>
        <w:t>Music is the u</w:t>
      </w:r>
      <w:r w:rsidR="008B2842" w:rsidRPr="00B75BB1">
        <w:rPr>
          <w:rFonts w:asciiTheme="minorHAnsi" w:eastAsia="Times New Roman" w:hAnsiTheme="minorHAnsi" w:cstheme="minorHAnsi"/>
          <w:color w:val="1E1E1E"/>
          <w:spacing w:val="3"/>
        </w:rPr>
        <w:t xml:space="preserve">niversal language. </w:t>
      </w:r>
      <w:r w:rsidRPr="00B75BB1">
        <w:rPr>
          <w:rFonts w:asciiTheme="minorHAnsi" w:eastAsia="Times New Roman" w:hAnsiTheme="minorHAnsi" w:cstheme="minorHAnsi"/>
          <w:color w:val="1E1E1E"/>
          <w:spacing w:val="3"/>
        </w:rPr>
        <w:t xml:space="preserve"> It embodies one of the high</w:t>
      </w:r>
      <w:r w:rsidR="000070A2" w:rsidRPr="00B75BB1">
        <w:rPr>
          <w:rFonts w:asciiTheme="minorHAnsi" w:eastAsia="Times New Roman" w:hAnsiTheme="minorHAnsi" w:cstheme="minorHAnsi"/>
          <w:color w:val="1E1E1E"/>
          <w:spacing w:val="3"/>
        </w:rPr>
        <w:t>est forms of creativity and has</w:t>
      </w:r>
      <w:r w:rsidR="002E0FD9" w:rsidRPr="00B75BB1">
        <w:rPr>
          <w:rFonts w:asciiTheme="minorHAnsi" w:eastAsia="Times New Roman" w:hAnsiTheme="minorHAnsi" w:cstheme="minorHAnsi"/>
          <w:color w:val="1E1E1E"/>
          <w:spacing w:val="3"/>
        </w:rPr>
        <w:t xml:space="preserve"> the </w:t>
      </w:r>
      <w:r w:rsidRPr="00B75BB1">
        <w:rPr>
          <w:rFonts w:asciiTheme="minorHAnsi" w:eastAsia="Times New Roman" w:hAnsiTheme="minorHAnsi" w:cstheme="minorHAnsi"/>
          <w:color w:val="1E1E1E"/>
          <w:spacing w:val="3"/>
        </w:rPr>
        <w:t>power to</w:t>
      </w:r>
      <w:r w:rsidR="008B2842" w:rsidRPr="00B75BB1">
        <w:rPr>
          <w:rFonts w:asciiTheme="minorHAnsi" w:eastAsia="Times New Roman" w:hAnsiTheme="minorHAnsi" w:cstheme="minorHAnsi"/>
          <w:color w:val="1E1E1E"/>
          <w:spacing w:val="3"/>
        </w:rPr>
        <w:t xml:space="preserve"> transform </w:t>
      </w:r>
      <w:r w:rsidR="002E0FD9" w:rsidRPr="00B75BB1">
        <w:rPr>
          <w:rFonts w:asciiTheme="minorHAnsi" w:eastAsia="Times New Roman" w:hAnsiTheme="minorHAnsi" w:cstheme="minorHAnsi"/>
          <w:color w:val="1E1E1E"/>
          <w:spacing w:val="3"/>
        </w:rPr>
        <w:t>people's lives.</w:t>
      </w:r>
      <w:r w:rsidRPr="00B75BB1">
        <w:rPr>
          <w:rFonts w:asciiTheme="minorHAnsi" w:eastAsia="Times New Roman" w:hAnsiTheme="minorHAnsi" w:cstheme="minorHAnsi"/>
          <w:color w:val="1E1E1E"/>
          <w:spacing w:val="3"/>
        </w:rPr>
        <w:t xml:space="preserve"> It engages and motivates, it enables personal expression, it builds confidence, it encourages reflection, it boosts</w:t>
      </w:r>
      <w:r w:rsidR="002E0FD9" w:rsidRPr="00B75BB1">
        <w:rPr>
          <w:rFonts w:asciiTheme="minorHAnsi" w:eastAsia="Times New Roman" w:hAnsiTheme="minorHAnsi" w:cstheme="minorHAnsi"/>
          <w:color w:val="1E1E1E"/>
          <w:spacing w:val="3"/>
        </w:rPr>
        <w:t xml:space="preserve"> emotional development and critical thinking and</w:t>
      </w:r>
      <w:r w:rsidR="0095606C" w:rsidRPr="00B75BB1">
        <w:rPr>
          <w:rFonts w:asciiTheme="minorHAnsi" w:eastAsia="Times New Roman" w:hAnsiTheme="minorHAnsi" w:cstheme="minorHAnsi"/>
          <w:color w:val="1E1E1E"/>
          <w:spacing w:val="3"/>
        </w:rPr>
        <w:t>, above all,</w:t>
      </w:r>
      <w:r w:rsidR="002E0FD9" w:rsidRPr="00B75BB1">
        <w:rPr>
          <w:rFonts w:asciiTheme="minorHAnsi" w:eastAsia="Times New Roman" w:hAnsiTheme="minorHAnsi" w:cstheme="minorHAnsi"/>
          <w:color w:val="1E1E1E"/>
          <w:spacing w:val="3"/>
        </w:rPr>
        <w:t xml:space="preserve"> it transcends social status</w:t>
      </w:r>
      <w:r w:rsidR="0095606C" w:rsidRPr="00B75BB1">
        <w:rPr>
          <w:rFonts w:asciiTheme="minorHAnsi" w:eastAsia="Times New Roman" w:hAnsiTheme="minorHAnsi" w:cstheme="minorHAnsi"/>
          <w:color w:val="1E1E1E"/>
          <w:spacing w:val="3"/>
        </w:rPr>
        <w:t>, gender</w:t>
      </w:r>
      <w:r w:rsidR="002E0FD9" w:rsidRPr="00B75BB1">
        <w:rPr>
          <w:rFonts w:asciiTheme="minorHAnsi" w:eastAsia="Times New Roman" w:hAnsiTheme="minorHAnsi" w:cstheme="minorHAnsi"/>
          <w:color w:val="1E1E1E"/>
          <w:spacing w:val="3"/>
        </w:rPr>
        <w:t xml:space="preserve"> and cultural differences.  </w:t>
      </w:r>
    </w:p>
    <w:p w14:paraId="4FAAEC72" w14:textId="77777777" w:rsidR="00B75BB1" w:rsidRPr="00B75BB1" w:rsidRDefault="00B75BB1" w:rsidP="00B75BB1">
      <w:pPr>
        <w:shd w:val="clear" w:color="auto" w:fill="FFFFFF"/>
        <w:jc w:val="both"/>
        <w:textAlignment w:val="baseline"/>
        <w:rPr>
          <w:rFonts w:asciiTheme="minorHAnsi" w:eastAsia="Times New Roman" w:hAnsiTheme="minorHAnsi" w:cstheme="minorHAnsi"/>
          <w:color w:val="1E1E1E"/>
          <w:spacing w:val="3"/>
        </w:rPr>
      </w:pPr>
    </w:p>
    <w:p w14:paraId="5F2470BD" w14:textId="054FDFBB" w:rsidR="0095606C" w:rsidRDefault="00CE1F3F" w:rsidP="00B75BB1">
      <w:pPr>
        <w:shd w:val="clear" w:color="auto" w:fill="FFFFFF"/>
        <w:jc w:val="both"/>
        <w:textAlignment w:val="baseline"/>
        <w:rPr>
          <w:rFonts w:asciiTheme="minorHAnsi" w:eastAsia="Times New Roman" w:hAnsiTheme="minorHAnsi" w:cstheme="minorHAnsi"/>
          <w:color w:val="1E1E1E"/>
          <w:spacing w:val="3"/>
        </w:rPr>
      </w:pPr>
      <w:r w:rsidRPr="00B75BB1">
        <w:rPr>
          <w:rFonts w:asciiTheme="minorHAnsi" w:eastAsia="Times New Roman" w:hAnsiTheme="minorHAnsi" w:cstheme="minorHAnsi"/>
          <w:color w:val="1E1E1E"/>
          <w:spacing w:val="3"/>
        </w:rPr>
        <w:t>The music curriculum at Pewsey Vale School is designed</w:t>
      </w:r>
      <w:r w:rsidR="008B2842" w:rsidRPr="00B75BB1">
        <w:rPr>
          <w:rFonts w:asciiTheme="minorHAnsi" w:eastAsia="Times New Roman" w:hAnsiTheme="minorHAnsi" w:cstheme="minorHAnsi"/>
          <w:color w:val="1E1E1E"/>
          <w:spacing w:val="3"/>
        </w:rPr>
        <w:t xml:space="preserve"> to be consistent </w:t>
      </w:r>
      <w:r w:rsidRPr="00B75BB1">
        <w:rPr>
          <w:rFonts w:asciiTheme="minorHAnsi" w:eastAsia="Times New Roman" w:hAnsiTheme="minorHAnsi" w:cstheme="minorHAnsi"/>
          <w:color w:val="1E1E1E"/>
          <w:spacing w:val="3"/>
        </w:rPr>
        <w:t>with the</w:t>
      </w:r>
      <w:r w:rsidR="0095606C" w:rsidRPr="00B75BB1">
        <w:rPr>
          <w:rFonts w:asciiTheme="minorHAnsi" w:eastAsia="Times New Roman" w:hAnsiTheme="minorHAnsi" w:cstheme="minorHAnsi"/>
          <w:color w:val="1E1E1E"/>
          <w:spacing w:val="3"/>
        </w:rPr>
        <w:t xml:space="preserve"> statutory</w:t>
      </w:r>
      <w:r w:rsidRPr="00B75BB1">
        <w:rPr>
          <w:rFonts w:asciiTheme="minorHAnsi" w:eastAsia="Times New Roman" w:hAnsiTheme="minorHAnsi" w:cstheme="minorHAnsi"/>
          <w:color w:val="1E1E1E"/>
          <w:spacing w:val="3"/>
        </w:rPr>
        <w:t xml:space="preserve"> National </w:t>
      </w:r>
      <w:r w:rsidR="0095606C" w:rsidRPr="00B75BB1">
        <w:rPr>
          <w:rFonts w:asciiTheme="minorHAnsi" w:eastAsia="Times New Roman" w:hAnsiTheme="minorHAnsi" w:cstheme="minorHAnsi"/>
          <w:color w:val="1E1E1E"/>
          <w:spacing w:val="3"/>
        </w:rPr>
        <w:t>Curriculum for Music</w:t>
      </w:r>
      <w:r w:rsidR="008B2842" w:rsidRPr="00B75BB1">
        <w:rPr>
          <w:rFonts w:asciiTheme="minorHAnsi" w:eastAsia="Times New Roman" w:hAnsiTheme="minorHAnsi" w:cstheme="minorHAnsi"/>
          <w:color w:val="1E1E1E"/>
          <w:spacing w:val="3"/>
        </w:rPr>
        <w:t>. Students systematically</w:t>
      </w:r>
      <w:r w:rsidR="0095606C" w:rsidRPr="00B75BB1">
        <w:rPr>
          <w:rFonts w:asciiTheme="minorHAnsi" w:eastAsia="Times New Roman" w:hAnsiTheme="minorHAnsi" w:cstheme="minorHAnsi"/>
          <w:color w:val="1E1E1E"/>
          <w:spacing w:val="3"/>
        </w:rPr>
        <w:t xml:space="preserve"> develop their skills and applicati</w:t>
      </w:r>
      <w:r w:rsidR="008B2842" w:rsidRPr="00B75BB1">
        <w:rPr>
          <w:rFonts w:asciiTheme="minorHAnsi" w:eastAsia="Times New Roman" w:hAnsiTheme="minorHAnsi" w:cstheme="minorHAnsi"/>
          <w:color w:val="1E1E1E"/>
          <w:spacing w:val="3"/>
        </w:rPr>
        <w:t xml:space="preserve">on of subject knowledge over a range </w:t>
      </w:r>
      <w:r w:rsidR="0095606C" w:rsidRPr="00B75BB1">
        <w:rPr>
          <w:rFonts w:asciiTheme="minorHAnsi" w:eastAsia="Times New Roman" w:hAnsiTheme="minorHAnsi" w:cstheme="minorHAnsi"/>
          <w:color w:val="1E1E1E"/>
          <w:spacing w:val="3"/>
        </w:rPr>
        <w:t>of genres through liste</w:t>
      </w:r>
      <w:r w:rsidR="008B2842" w:rsidRPr="00B75BB1">
        <w:rPr>
          <w:rFonts w:asciiTheme="minorHAnsi" w:eastAsia="Times New Roman" w:hAnsiTheme="minorHAnsi" w:cstheme="minorHAnsi"/>
          <w:color w:val="1E1E1E"/>
          <w:spacing w:val="3"/>
        </w:rPr>
        <w:t>ning, composing and performing. Throughout</w:t>
      </w:r>
      <w:r w:rsidR="000070A2" w:rsidRPr="00B75BB1">
        <w:rPr>
          <w:rFonts w:asciiTheme="minorHAnsi" w:eastAsia="Times New Roman" w:hAnsiTheme="minorHAnsi" w:cstheme="minorHAnsi"/>
          <w:color w:val="1E1E1E"/>
          <w:spacing w:val="3"/>
        </w:rPr>
        <w:t>,</w:t>
      </w:r>
      <w:r w:rsidR="008B2842" w:rsidRPr="00B75BB1">
        <w:rPr>
          <w:rFonts w:asciiTheme="minorHAnsi" w:eastAsia="Times New Roman" w:hAnsiTheme="minorHAnsi" w:cstheme="minorHAnsi"/>
          <w:color w:val="1E1E1E"/>
          <w:spacing w:val="3"/>
        </w:rPr>
        <w:t xml:space="preserve"> students are taught the cultural significance of the music with which they interact which provides the context needed to become more discerning listeners. If education has a broader purpose than vocational training (which it certainly does)</w:t>
      </w:r>
      <w:proofErr w:type="gramStart"/>
      <w:r w:rsidR="008B2842" w:rsidRPr="00B75BB1">
        <w:rPr>
          <w:rFonts w:asciiTheme="minorHAnsi" w:eastAsia="Times New Roman" w:hAnsiTheme="minorHAnsi" w:cstheme="minorHAnsi"/>
          <w:color w:val="1E1E1E"/>
          <w:spacing w:val="3"/>
        </w:rPr>
        <w:t>;</w:t>
      </w:r>
      <w:proofErr w:type="gramEnd"/>
      <w:r w:rsidR="008B2842" w:rsidRPr="00B75BB1">
        <w:rPr>
          <w:rFonts w:asciiTheme="minorHAnsi" w:eastAsia="Times New Roman" w:hAnsiTheme="minorHAnsi" w:cstheme="minorHAnsi"/>
          <w:color w:val="1E1E1E"/>
          <w:spacing w:val="3"/>
        </w:rPr>
        <w:t xml:space="preserve"> music education is fundamental to preparing students for life beyond Pewsey Vale. Whether this </w:t>
      </w:r>
      <w:r w:rsidR="00F601E7" w:rsidRPr="00B75BB1">
        <w:rPr>
          <w:rFonts w:asciiTheme="minorHAnsi" w:eastAsia="Times New Roman" w:hAnsiTheme="minorHAnsi" w:cstheme="minorHAnsi"/>
          <w:color w:val="1E1E1E"/>
          <w:spacing w:val="3"/>
        </w:rPr>
        <w:t>is</w:t>
      </w:r>
      <w:r w:rsidR="008B2842" w:rsidRPr="00B75BB1">
        <w:rPr>
          <w:rFonts w:asciiTheme="minorHAnsi" w:eastAsia="Times New Roman" w:hAnsiTheme="minorHAnsi" w:cstheme="minorHAnsi"/>
          <w:color w:val="1E1E1E"/>
          <w:spacing w:val="3"/>
        </w:rPr>
        <w:t xml:space="preserve"> as active contributors or passive consumers of music in their immediate</w:t>
      </w:r>
      <w:r w:rsidR="00572844" w:rsidRPr="00B75BB1">
        <w:rPr>
          <w:rFonts w:asciiTheme="minorHAnsi" w:eastAsia="Times New Roman" w:hAnsiTheme="minorHAnsi" w:cstheme="minorHAnsi"/>
          <w:color w:val="1E1E1E"/>
          <w:spacing w:val="3"/>
        </w:rPr>
        <w:t xml:space="preserve"> community </w:t>
      </w:r>
      <w:r w:rsidR="008B2842" w:rsidRPr="00B75BB1">
        <w:rPr>
          <w:rFonts w:asciiTheme="minorHAnsi" w:eastAsia="Times New Roman" w:hAnsiTheme="minorHAnsi" w:cstheme="minorHAnsi"/>
          <w:color w:val="1E1E1E"/>
          <w:spacing w:val="3"/>
        </w:rPr>
        <w:t>or as part of the global market.</w:t>
      </w:r>
    </w:p>
    <w:p w14:paraId="6B3DB717" w14:textId="77777777" w:rsidR="00B75BB1" w:rsidRPr="00B75BB1" w:rsidRDefault="00B75BB1" w:rsidP="00B75BB1">
      <w:pPr>
        <w:shd w:val="clear" w:color="auto" w:fill="FFFFFF"/>
        <w:jc w:val="both"/>
        <w:textAlignment w:val="baseline"/>
        <w:rPr>
          <w:rFonts w:asciiTheme="minorHAnsi" w:eastAsia="Times New Roman" w:hAnsiTheme="minorHAnsi" w:cstheme="minorHAnsi"/>
          <w:color w:val="1E1E1E"/>
          <w:spacing w:val="3"/>
        </w:rPr>
      </w:pPr>
    </w:p>
    <w:p w14:paraId="29C0290F" w14:textId="61EB9767" w:rsidR="00E70F81" w:rsidRPr="00B75BB1" w:rsidRDefault="00171762" w:rsidP="00B75BB1">
      <w:pPr>
        <w:shd w:val="clear" w:color="auto" w:fill="FFFFFF"/>
        <w:jc w:val="both"/>
        <w:textAlignment w:val="baseline"/>
        <w:rPr>
          <w:rFonts w:asciiTheme="minorHAnsi" w:eastAsia="Times New Roman" w:hAnsiTheme="minorHAnsi" w:cstheme="minorHAnsi"/>
          <w:color w:val="1E1E1E"/>
          <w:spacing w:val="3"/>
        </w:rPr>
      </w:pPr>
      <w:r w:rsidRPr="00B75BB1">
        <w:rPr>
          <w:rFonts w:asciiTheme="minorHAnsi" w:eastAsia="Times New Roman" w:hAnsiTheme="minorHAnsi" w:cstheme="minorHAnsi"/>
          <w:color w:val="1E1E1E"/>
          <w:spacing w:val="3"/>
        </w:rPr>
        <w:t>Topics include works from the Classical Tradition and great masters, Film Music, Jazz and Blues, Electronic Dance Music, Popular Music, Reggae, Japanese Music, Latin American Music and Music from the Classical Indian Tradition; supporting a perfect balance of academic rigour (theoretical concepts like stave notation, scale construction, chord construction to name but a few) and enhancing the students’ joy of learning through performing exciting and relevant music in the classroom. Ensuring individual progress, but also to fully prepare them with the skills required should they o</w:t>
      </w:r>
      <w:r w:rsidR="00F601E7">
        <w:rPr>
          <w:rFonts w:asciiTheme="minorHAnsi" w:eastAsia="Times New Roman" w:hAnsiTheme="minorHAnsi" w:cstheme="minorHAnsi"/>
          <w:color w:val="1E1E1E"/>
          <w:spacing w:val="3"/>
        </w:rPr>
        <w:t>pt to study Music at Key Stage Four</w:t>
      </w:r>
      <w:r w:rsidRPr="00B75BB1">
        <w:rPr>
          <w:rFonts w:asciiTheme="minorHAnsi" w:eastAsia="Times New Roman" w:hAnsiTheme="minorHAnsi" w:cstheme="minorHAnsi"/>
          <w:color w:val="1E1E1E"/>
          <w:spacing w:val="3"/>
        </w:rPr>
        <w:t>.</w:t>
      </w:r>
    </w:p>
    <w:p w14:paraId="7715D837" w14:textId="77777777" w:rsidR="00F601E7" w:rsidRDefault="00F601E7" w:rsidP="00B75BB1">
      <w:pPr>
        <w:jc w:val="both"/>
        <w:rPr>
          <w:rFonts w:asciiTheme="minorHAnsi" w:hAnsiTheme="minorHAnsi"/>
          <w:b/>
        </w:rPr>
      </w:pPr>
    </w:p>
    <w:p w14:paraId="64A7F95F" w14:textId="77777777" w:rsidR="00F601E7" w:rsidRDefault="00F601E7" w:rsidP="00B75BB1">
      <w:pPr>
        <w:jc w:val="both"/>
        <w:rPr>
          <w:rFonts w:asciiTheme="minorHAnsi" w:hAnsiTheme="minorHAnsi"/>
          <w:b/>
        </w:rPr>
      </w:pPr>
    </w:p>
    <w:p w14:paraId="1B168F1A" w14:textId="77777777" w:rsidR="00F601E7" w:rsidRDefault="00F601E7" w:rsidP="00B75BB1">
      <w:pPr>
        <w:jc w:val="both"/>
        <w:rPr>
          <w:rFonts w:asciiTheme="minorHAnsi" w:hAnsiTheme="minorHAnsi"/>
          <w:b/>
        </w:rPr>
      </w:pPr>
    </w:p>
    <w:p w14:paraId="4B7C925D" w14:textId="77777777" w:rsidR="00F601E7" w:rsidRDefault="00F601E7" w:rsidP="00B75BB1">
      <w:pPr>
        <w:jc w:val="both"/>
        <w:rPr>
          <w:rFonts w:asciiTheme="minorHAnsi" w:hAnsiTheme="minorHAnsi"/>
          <w:b/>
        </w:rPr>
      </w:pPr>
    </w:p>
    <w:p w14:paraId="0F45C00E" w14:textId="01423997" w:rsidR="006577B1" w:rsidRPr="00F601E7" w:rsidRDefault="004944B8" w:rsidP="00B75BB1">
      <w:pPr>
        <w:jc w:val="both"/>
        <w:rPr>
          <w:rFonts w:asciiTheme="minorHAnsi" w:hAnsiTheme="minorHAnsi"/>
          <w:b/>
        </w:rPr>
      </w:pPr>
      <w:r w:rsidRPr="00B75BB1">
        <w:rPr>
          <w:rFonts w:asciiTheme="minorHAnsi" w:hAnsiTheme="minorHAnsi"/>
          <w:b/>
        </w:rPr>
        <w:lastRenderedPageBreak/>
        <w:t>Secure developments and achievements…</w:t>
      </w:r>
    </w:p>
    <w:p w14:paraId="6039CBDE" w14:textId="3F54690A" w:rsidR="006577B1" w:rsidRPr="00B75BB1" w:rsidRDefault="006577B1" w:rsidP="00B75BB1">
      <w:pPr>
        <w:pStyle w:val="ListParagraph"/>
        <w:numPr>
          <w:ilvl w:val="0"/>
          <w:numId w:val="11"/>
        </w:numPr>
        <w:jc w:val="both"/>
        <w:rPr>
          <w:rFonts w:asciiTheme="minorHAnsi" w:hAnsiTheme="minorHAnsi"/>
        </w:rPr>
      </w:pPr>
      <w:r w:rsidRPr="00B75BB1">
        <w:rPr>
          <w:rFonts w:asciiTheme="minorHAnsi" w:hAnsiTheme="minorHAnsi"/>
        </w:rPr>
        <w:t>Provides opportunities for personal musical development in the form of peripatetic music l</w:t>
      </w:r>
      <w:r w:rsidR="00A6042E" w:rsidRPr="00B75BB1">
        <w:rPr>
          <w:rFonts w:asciiTheme="minorHAnsi" w:hAnsiTheme="minorHAnsi"/>
        </w:rPr>
        <w:t>essons in a range of instruments with a specialist teacher helping them to develop their technical control, expression, interpretation of the music and accuracy of performance</w:t>
      </w:r>
    </w:p>
    <w:p w14:paraId="26080671" w14:textId="019B98DA" w:rsidR="00A6042E" w:rsidRPr="00B75BB1" w:rsidRDefault="00A6042E" w:rsidP="00B75BB1">
      <w:pPr>
        <w:pStyle w:val="ListParagraph"/>
        <w:numPr>
          <w:ilvl w:val="0"/>
          <w:numId w:val="11"/>
        </w:numPr>
        <w:jc w:val="both"/>
        <w:rPr>
          <w:rFonts w:asciiTheme="minorHAnsi" w:hAnsiTheme="minorHAnsi"/>
        </w:rPr>
      </w:pPr>
      <w:r w:rsidRPr="00B75BB1">
        <w:rPr>
          <w:rFonts w:asciiTheme="minorHAnsi" w:hAnsiTheme="minorHAnsi"/>
        </w:rPr>
        <w:t>Provides opportunities to prepare for</w:t>
      </w:r>
      <w:r w:rsidR="00EB6D8B" w:rsidRPr="00B75BB1">
        <w:rPr>
          <w:rFonts w:asciiTheme="minorHAnsi" w:hAnsiTheme="minorHAnsi"/>
        </w:rPr>
        <w:t>,</w:t>
      </w:r>
      <w:r w:rsidRPr="00B75BB1">
        <w:rPr>
          <w:rFonts w:asciiTheme="minorHAnsi" w:hAnsiTheme="minorHAnsi"/>
        </w:rPr>
        <w:t xml:space="preserve"> and enter external music examinations which count towards UCAS points and as part</w:t>
      </w:r>
      <w:r w:rsidR="00EB6D8B" w:rsidRPr="00B75BB1">
        <w:rPr>
          <w:rFonts w:asciiTheme="minorHAnsi" w:hAnsiTheme="minorHAnsi"/>
        </w:rPr>
        <w:t xml:space="preserve"> of the Arts Award </w:t>
      </w:r>
      <w:r w:rsidRPr="00B75BB1">
        <w:rPr>
          <w:rFonts w:asciiTheme="minorHAnsi" w:hAnsiTheme="minorHAnsi"/>
        </w:rPr>
        <w:t xml:space="preserve"> </w:t>
      </w:r>
    </w:p>
    <w:p w14:paraId="62E67F0C" w14:textId="51E82DD9" w:rsidR="00EB6D8B" w:rsidRPr="00B75BB1" w:rsidRDefault="00EB6D8B" w:rsidP="00B75BB1">
      <w:pPr>
        <w:pStyle w:val="ListParagraph"/>
        <w:numPr>
          <w:ilvl w:val="0"/>
          <w:numId w:val="11"/>
        </w:numPr>
        <w:jc w:val="both"/>
        <w:rPr>
          <w:rFonts w:asciiTheme="minorHAnsi" w:hAnsiTheme="minorHAnsi"/>
        </w:rPr>
      </w:pPr>
      <w:r w:rsidRPr="00B75BB1">
        <w:rPr>
          <w:rFonts w:asciiTheme="minorHAnsi" w:hAnsiTheme="minorHAnsi"/>
        </w:rPr>
        <w:t xml:space="preserve">Grows resilience and confidence in the classroom through peer performance where every achievement in performance or composition is celebrated </w:t>
      </w:r>
    </w:p>
    <w:p w14:paraId="19F8E514" w14:textId="3920F7F5" w:rsidR="00A6042E" w:rsidRPr="00B75BB1" w:rsidRDefault="00EB6D8B" w:rsidP="00B75BB1">
      <w:pPr>
        <w:pStyle w:val="ListParagraph"/>
        <w:numPr>
          <w:ilvl w:val="0"/>
          <w:numId w:val="11"/>
        </w:numPr>
        <w:jc w:val="both"/>
        <w:rPr>
          <w:rFonts w:asciiTheme="minorHAnsi" w:hAnsiTheme="minorHAnsi"/>
        </w:rPr>
      </w:pPr>
      <w:r w:rsidRPr="00B75BB1">
        <w:rPr>
          <w:rFonts w:asciiTheme="minorHAnsi" w:hAnsiTheme="minorHAnsi"/>
        </w:rPr>
        <w:t xml:space="preserve">Give students the opportunity to perform in concerts both in and out of school (the community carol concert, ACE evening, Presentation evening and the annual Music </w:t>
      </w:r>
      <w:r w:rsidR="006E6BB0" w:rsidRPr="00B75BB1">
        <w:rPr>
          <w:rFonts w:asciiTheme="minorHAnsi" w:hAnsiTheme="minorHAnsi"/>
        </w:rPr>
        <w:t>and Drama concert in the summer)</w:t>
      </w:r>
      <w:r w:rsidRPr="00B75BB1">
        <w:rPr>
          <w:rFonts w:asciiTheme="minorHAnsi" w:hAnsiTheme="minorHAnsi"/>
        </w:rPr>
        <w:t xml:space="preserve"> </w:t>
      </w:r>
    </w:p>
    <w:p w14:paraId="25883D77" w14:textId="3E9E25B5" w:rsidR="00E70F81" w:rsidRPr="00B75BB1" w:rsidRDefault="00E70F81" w:rsidP="00B75BB1">
      <w:pPr>
        <w:jc w:val="both"/>
        <w:rPr>
          <w:rFonts w:asciiTheme="minorHAnsi" w:hAnsiTheme="minorHAnsi"/>
        </w:rPr>
      </w:pPr>
    </w:p>
    <w:p w14:paraId="76AABBAB" w14:textId="77777777" w:rsidR="00E70F81" w:rsidRPr="00B75BB1" w:rsidRDefault="00E70F81" w:rsidP="00B75BB1">
      <w:pPr>
        <w:jc w:val="both"/>
        <w:rPr>
          <w:rFonts w:asciiTheme="minorHAnsi" w:hAnsiTheme="minorHAnsi"/>
        </w:rPr>
      </w:pPr>
    </w:p>
    <w:p w14:paraId="6D38051B" w14:textId="1FFC5D3D" w:rsidR="00B436ED" w:rsidRPr="00F601E7" w:rsidRDefault="00364E32" w:rsidP="00B75BB1">
      <w:pPr>
        <w:jc w:val="both"/>
        <w:rPr>
          <w:rFonts w:asciiTheme="minorHAnsi" w:hAnsiTheme="minorHAnsi"/>
          <w:b/>
        </w:rPr>
      </w:pPr>
      <w:r w:rsidRPr="00B75BB1">
        <w:rPr>
          <w:rFonts w:asciiTheme="minorHAnsi" w:hAnsiTheme="minorHAnsi"/>
          <w:b/>
        </w:rPr>
        <w:t xml:space="preserve">Prepare students for “life beyond Pewsey Vale” </w:t>
      </w:r>
    </w:p>
    <w:p w14:paraId="65402240" w14:textId="32950CBB" w:rsidR="00B436ED" w:rsidRPr="00B75BB1" w:rsidRDefault="00B436ED" w:rsidP="00B75BB1">
      <w:pPr>
        <w:pStyle w:val="ListParagraph"/>
        <w:numPr>
          <w:ilvl w:val="0"/>
          <w:numId w:val="12"/>
        </w:numPr>
        <w:jc w:val="both"/>
        <w:rPr>
          <w:rFonts w:asciiTheme="minorHAnsi" w:hAnsiTheme="minorHAnsi"/>
        </w:rPr>
      </w:pPr>
      <w:r w:rsidRPr="00B75BB1">
        <w:rPr>
          <w:rFonts w:asciiTheme="minorHAnsi" w:hAnsiTheme="minorHAnsi"/>
        </w:rPr>
        <w:t>Expose students to a range of different music genres and cultural traditions to instil respect, understanding and tolerance for life in</w:t>
      </w:r>
      <w:r w:rsidR="006E6BB0" w:rsidRPr="00B75BB1">
        <w:rPr>
          <w:rFonts w:asciiTheme="minorHAnsi" w:hAnsiTheme="minorHAnsi"/>
        </w:rPr>
        <w:t xml:space="preserve"> a</w:t>
      </w:r>
      <w:r w:rsidRPr="00B75BB1">
        <w:rPr>
          <w:rFonts w:asciiTheme="minorHAnsi" w:hAnsiTheme="minorHAnsi"/>
        </w:rPr>
        <w:t xml:space="preserve"> cultural diverse Britain</w:t>
      </w:r>
    </w:p>
    <w:p w14:paraId="15B66628" w14:textId="2AA35AA3" w:rsidR="00B436ED" w:rsidRPr="00B75BB1" w:rsidRDefault="00B436ED" w:rsidP="00B75BB1">
      <w:pPr>
        <w:pStyle w:val="ListParagraph"/>
        <w:numPr>
          <w:ilvl w:val="0"/>
          <w:numId w:val="12"/>
        </w:numPr>
        <w:jc w:val="both"/>
        <w:rPr>
          <w:rFonts w:asciiTheme="minorHAnsi" w:hAnsiTheme="minorHAnsi"/>
        </w:rPr>
      </w:pPr>
      <w:r w:rsidRPr="00B75BB1">
        <w:rPr>
          <w:rFonts w:asciiTheme="minorHAnsi" w:hAnsiTheme="minorHAnsi"/>
        </w:rPr>
        <w:t>Give knowledge about the d</w:t>
      </w:r>
      <w:r w:rsidR="00B75BB1">
        <w:rPr>
          <w:rFonts w:asciiTheme="minorHAnsi" w:hAnsiTheme="minorHAnsi"/>
        </w:rPr>
        <w:t>ifferent career paths available</w:t>
      </w:r>
      <w:r w:rsidRPr="00B75BB1">
        <w:rPr>
          <w:rFonts w:asciiTheme="minorHAnsi" w:hAnsiTheme="minorHAnsi"/>
        </w:rPr>
        <w:t xml:space="preserve"> in the music industry through key note speakers and workshops</w:t>
      </w:r>
    </w:p>
    <w:p w14:paraId="105315AE" w14:textId="57D8DBE8" w:rsidR="004914F5" w:rsidRPr="00B75BB1" w:rsidRDefault="004914F5" w:rsidP="00B75BB1">
      <w:pPr>
        <w:pStyle w:val="ListParagraph"/>
        <w:numPr>
          <w:ilvl w:val="0"/>
          <w:numId w:val="12"/>
        </w:numPr>
        <w:jc w:val="both"/>
        <w:rPr>
          <w:rFonts w:asciiTheme="minorHAnsi" w:hAnsiTheme="minorHAnsi"/>
        </w:rPr>
      </w:pPr>
      <w:r w:rsidRPr="00B75BB1">
        <w:rPr>
          <w:rFonts w:asciiTheme="minorHAnsi" w:hAnsiTheme="minorHAnsi"/>
        </w:rPr>
        <w:t>Give students the skills they need</w:t>
      </w:r>
      <w:r w:rsidR="00437D03" w:rsidRPr="00B75BB1">
        <w:rPr>
          <w:rFonts w:asciiTheme="minorHAnsi" w:hAnsiTheme="minorHAnsi"/>
        </w:rPr>
        <w:t xml:space="preserve"> to enjoy either a career in the music industry </w:t>
      </w:r>
      <w:r w:rsidRPr="00B75BB1">
        <w:rPr>
          <w:rFonts w:asciiTheme="minorHAnsi" w:hAnsiTheme="minorHAnsi"/>
        </w:rPr>
        <w:t xml:space="preserve">or be a responsible music consumer </w:t>
      </w:r>
    </w:p>
    <w:p w14:paraId="4CAE50B3" w14:textId="60395880" w:rsidR="00B436ED" w:rsidRPr="00B75BB1" w:rsidRDefault="00B436ED" w:rsidP="00B75BB1">
      <w:pPr>
        <w:ind w:left="360"/>
        <w:jc w:val="both"/>
        <w:rPr>
          <w:rFonts w:asciiTheme="minorHAnsi" w:hAnsiTheme="minorHAnsi"/>
        </w:rPr>
      </w:pPr>
    </w:p>
    <w:p w14:paraId="69E433A2" w14:textId="66B3CD73" w:rsidR="00EF5BEF" w:rsidRPr="00B75BB1" w:rsidRDefault="00EF5BEF" w:rsidP="00B75BB1">
      <w:pPr>
        <w:jc w:val="both"/>
        <w:rPr>
          <w:rFonts w:asciiTheme="minorHAnsi" w:hAnsiTheme="minorHAnsi"/>
        </w:rPr>
      </w:pPr>
    </w:p>
    <w:p w14:paraId="09BA4B9C" w14:textId="2F91A3B6" w:rsidR="00AB4D21" w:rsidRPr="00F601E7" w:rsidRDefault="00CD0445" w:rsidP="00B75BB1">
      <w:pPr>
        <w:jc w:val="both"/>
        <w:rPr>
          <w:rFonts w:asciiTheme="minorHAnsi" w:hAnsiTheme="minorHAnsi"/>
          <w:b/>
        </w:rPr>
      </w:pPr>
      <w:r w:rsidRPr="00B75BB1">
        <w:rPr>
          <w:rFonts w:asciiTheme="minorHAnsi" w:hAnsiTheme="minorHAnsi"/>
          <w:b/>
        </w:rPr>
        <w:t xml:space="preserve">Promote active community involvement </w:t>
      </w:r>
    </w:p>
    <w:p w14:paraId="3DB38B14" w14:textId="5740FF93" w:rsidR="00767DA6" w:rsidRPr="00F601E7" w:rsidRDefault="00AB4D21" w:rsidP="00B75BB1">
      <w:pPr>
        <w:pStyle w:val="ListParagraph"/>
        <w:numPr>
          <w:ilvl w:val="0"/>
          <w:numId w:val="17"/>
        </w:numPr>
        <w:ind w:left="360"/>
        <w:jc w:val="both"/>
        <w:rPr>
          <w:rFonts w:asciiTheme="minorHAnsi" w:hAnsiTheme="minorHAnsi"/>
        </w:rPr>
      </w:pPr>
      <w:r w:rsidRPr="00B75BB1">
        <w:rPr>
          <w:rFonts w:asciiTheme="minorHAnsi" w:hAnsiTheme="minorHAnsi"/>
        </w:rPr>
        <w:t>Provides a vital opportunity for students to engage with the school and local community through public performances; for many students this is the only opportunity to step out from their immediate circumstances, team up with their class mates and show their talent</w:t>
      </w:r>
    </w:p>
    <w:p w14:paraId="5080452F" w14:textId="78BC5815" w:rsidR="00E538CF" w:rsidRPr="00B75BB1" w:rsidRDefault="00E538CF" w:rsidP="00B75BB1">
      <w:pPr>
        <w:pStyle w:val="ListParagraph"/>
        <w:numPr>
          <w:ilvl w:val="0"/>
          <w:numId w:val="13"/>
        </w:numPr>
        <w:ind w:left="360"/>
        <w:jc w:val="both"/>
        <w:rPr>
          <w:rFonts w:asciiTheme="minorHAnsi" w:hAnsiTheme="minorHAnsi"/>
        </w:rPr>
      </w:pPr>
      <w:r w:rsidRPr="00B75BB1">
        <w:rPr>
          <w:rFonts w:asciiTheme="minorHAnsi" w:hAnsiTheme="minorHAnsi"/>
        </w:rPr>
        <w:t>Host and participate in multi-school singing collaborations organised by the Wiltshire Music Service</w:t>
      </w:r>
    </w:p>
    <w:p w14:paraId="70ACB885" w14:textId="77777777" w:rsidR="00E70F81" w:rsidRPr="00B75BB1" w:rsidRDefault="00E70F81" w:rsidP="00B75BB1">
      <w:pPr>
        <w:jc w:val="both"/>
        <w:rPr>
          <w:rFonts w:asciiTheme="minorHAnsi" w:hAnsiTheme="minorHAnsi"/>
        </w:rPr>
      </w:pPr>
    </w:p>
    <w:p w14:paraId="05D5AD95" w14:textId="77777777" w:rsidR="002B70B9" w:rsidRPr="00B75BB1" w:rsidRDefault="002B70B9" w:rsidP="00B75BB1">
      <w:pPr>
        <w:jc w:val="both"/>
        <w:rPr>
          <w:rFonts w:asciiTheme="minorHAnsi" w:hAnsiTheme="minorHAnsi"/>
          <w:b/>
          <w:color w:val="5396E2"/>
          <w:sz w:val="28"/>
        </w:rPr>
      </w:pPr>
      <w:r w:rsidRPr="00B75BB1">
        <w:rPr>
          <w:rFonts w:asciiTheme="minorHAnsi" w:hAnsiTheme="minorHAnsi"/>
          <w:b/>
          <w:color w:val="5396E2"/>
          <w:sz w:val="28"/>
        </w:rPr>
        <w:t xml:space="preserve">Curriculum Implementation  </w:t>
      </w:r>
    </w:p>
    <w:p w14:paraId="7170EB05" w14:textId="77777777" w:rsidR="00A23849" w:rsidRPr="00B75BB1" w:rsidRDefault="00A23849" w:rsidP="00B75BB1">
      <w:pPr>
        <w:jc w:val="both"/>
        <w:rPr>
          <w:rFonts w:asciiTheme="minorHAnsi" w:hAnsiTheme="minorHAnsi"/>
          <w:b/>
        </w:rPr>
      </w:pPr>
    </w:p>
    <w:p w14:paraId="7F95B49F" w14:textId="52FF1CB0" w:rsidR="00063778" w:rsidRPr="00B75BB1" w:rsidRDefault="00503A37" w:rsidP="00B75BB1">
      <w:pPr>
        <w:jc w:val="both"/>
        <w:rPr>
          <w:rFonts w:asciiTheme="minorHAnsi" w:hAnsiTheme="minorHAnsi" w:cs="Arial"/>
          <w:b/>
          <w:bCs/>
        </w:rPr>
      </w:pPr>
      <w:r w:rsidRPr="00B75BB1">
        <w:rPr>
          <w:rFonts w:asciiTheme="minorHAnsi" w:hAnsiTheme="minorHAnsi" w:cs="Arial"/>
          <w:b/>
          <w:bCs/>
        </w:rPr>
        <w:t>Through Transition</w:t>
      </w:r>
    </w:p>
    <w:p w14:paraId="2F8FC0AB" w14:textId="3B200201" w:rsidR="00CD2BD1" w:rsidRDefault="0033786D" w:rsidP="00B75BB1">
      <w:pPr>
        <w:jc w:val="both"/>
        <w:rPr>
          <w:rFonts w:asciiTheme="minorHAnsi" w:hAnsiTheme="minorHAnsi" w:cs="Arial"/>
          <w:bCs/>
        </w:rPr>
      </w:pPr>
      <w:r w:rsidRPr="00B75BB1">
        <w:rPr>
          <w:rFonts w:asciiTheme="minorHAnsi" w:hAnsiTheme="minorHAnsi" w:cs="Arial"/>
          <w:bCs/>
        </w:rPr>
        <w:t>At Pewsey Vale, music is a fixture at key school events and</w:t>
      </w:r>
      <w:r w:rsidR="00063778" w:rsidRPr="00B75BB1">
        <w:rPr>
          <w:rFonts w:asciiTheme="minorHAnsi" w:hAnsiTheme="minorHAnsi" w:cs="Arial"/>
          <w:bCs/>
        </w:rPr>
        <w:t xml:space="preserve"> always feature in the form of a works</w:t>
      </w:r>
      <w:bookmarkStart w:id="0" w:name="_GoBack"/>
      <w:bookmarkEnd w:id="0"/>
      <w:r w:rsidR="00063778" w:rsidRPr="00B75BB1">
        <w:rPr>
          <w:rFonts w:asciiTheme="minorHAnsi" w:hAnsiTheme="minorHAnsi" w:cs="Arial"/>
          <w:bCs/>
        </w:rPr>
        <w:t xml:space="preserve">hop during the Year 5 open day </w:t>
      </w:r>
      <w:r w:rsidR="00275528" w:rsidRPr="00B75BB1">
        <w:rPr>
          <w:rFonts w:asciiTheme="minorHAnsi" w:hAnsiTheme="minorHAnsi" w:cs="Arial"/>
          <w:bCs/>
        </w:rPr>
        <w:t>and Year 6 transition day</w:t>
      </w:r>
      <w:r w:rsidR="00063778" w:rsidRPr="00B75BB1">
        <w:rPr>
          <w:rFonts w:asciiTheme="minorHAnsi" w:hAnsiTheme="minorHAnsi" w:cs="Arial"/>
          <w:bCs/>
        </w:rPr>
        <w:t xml:space="preserve">. The workshops are based around practical ensemble </w:t>
      </w:r>
      <w:r w:rsidR="00B75BB1">
        <w:rPr>
          <w:rFonts w:asciiTheme="minorHAnsi" w:hAnsiTheme="minorHAnsi" w:cs="Arial"/>
          <w:bCs/>
        </w:rPr>
        <w:t xml:space="preserve">performances using </w:t>
      </w:r>
      <w:r w:rsidR="00063778" w:rsidRPr="00B75BB1">
        <w:rPr>
          <w:rFonts w:asciiTheme="minorHAnsi" w:hAnsiTheme="minorHAnsi" w:cs="Arial"/>
          <w:bCs/>
        </w:rPr>
        <w:t>either</w:t>
      </w:r>
      <w:r w:rsidR="00B75BB1">
        <w:rPr>
          <w:rFonts w:asciiTheme="minorHAnsi" w:hAnsiTheme="minorHAnsi" w:cs="Arial"/>
          <w:bCs/>
        </w:rPr>
        <w:t>:</w:t>
      </w:r>
      <w:r w:rsidR="00063778" w:rsidRPr="00B75BB1">
        <w:rPr>
          <w:rFonts w:asciiTheme="minorHAnsi" w:hAnsiTheme="minorHAnsi" w:cs="Arial"/>
          <w:bCs/>
        </w:rPr>
        <w:t xml:space="preserve"> graphic notation, per</w:t>
      </w:r>
      <w:r w:rsidR="00275528" w:rsidRPr="00B75BB1">
        <w:rPr>
          <w:rFonts w:asciiTheme="minorHAnsi" w:hAnsiTheme="minorHAnsi" w:cs="Arial"/>
          <w:bCs/>
        </w:rPr>
        <w:t>cussion ensembles</w:t>
      </w:r>
      <w:r w:rsidR="00CC2CF4" w:rsidRPr="00B75BB1">
        <w:rPr>
          <w:rFonts w:asciiTheme="minorHAnsi" w:hAnsiTheme="minorHAnsi" w:cs="Arial"/>
          <w:bCs/>
        </w:rPr>
        <w:t xml:space="preserve"> and singing </w:t>
      </w:r>
      <w:r w:rsidR="0005519D" w:rsidRPr="00B75BB1">
        <w:rPr>
          <w:rFonts w:asciiTheme="minorHAnsi" w:hAnsiTheme="minorHAnsi" w:cs="Arial"/>
          <w:bCs/>
        </w:rPr>
        <w:t xml:space="preserve">using simple ukulele </w:t>
      </w:r>
      <w:r w:rsidR="00063778" w:rsidRPr="00B75BB1">
        <w:rPr>
          <w:rFonts w:asciiTheme="minorHAnsi" w:hAnsiTheme="minorHAnsi" w:cs="Arial"/>
          <w:bCs/>
        </w:rPr>
        <w:t>accompaniment. This proved to be so successfu</w:t>
      </w:r>
      <w:r w:rsidR="00CC2CF4" w:rsidRPr="00B75BB1">
        <w:rPr>
          <w:rFonts w:asciiTheme="minorHAnsi" w:hAnsiTheme="minorHAnsi" w:cs="Arial"/>
          <w:bCs/>
        </w:rPr>
        <w:t xml:space="preserve">l that prospective </w:t>
      </w:r>
      <w:r w:rsidR="00B75BB1">
        <w:rPr>
          <w:rFonts w:asciiTheme="minorHAnsi" w:hAnsiTheme="minorHAnsi" w:cs="Arial"/>
          <w:bCs/>
        </w:rPr>
        <w:t xml:space="preserve">students and parents have </w:t>
      </w:r>
      <w:r w:rsidR="00063778" w:rsidRPr="00B75BB1">
        <w:rPr>
          <w:rFonts w:asciiTheme="minorHAnsi" w:hAnsiTheme="minorHAnsi" w:cs="Arial"/>
          <w:bCs/>
        </w:rPr>
        <w:t>stop</w:t>
      </w:r>
      <w:r w:rsidR="00556351" w:rsidRPr="00B75BB1">
        <w:rPr>
          <w:rFonts w:asciiTheme="minorHAnsi" w:hAnsiTheme="minorHAnsi" w:cs="Arial"/>
          <w:bCs/>
        </w:rPr>
        <w:t>ped</w:t>
      </w:r>
      <w:r w:rsidR="00063778" w:rsidRPr="00B75BB1">
        <w:rPr>
          <w:rFonts w:asciiTheme="minorHAnsi" w:hAnsiTheme="minorHAnsi" w:cs="Arial"/>
          <w:bCs/>
        </w:rPr>
        <w:t xml:space="preserve"> me in the street to express their enjoyment and enthusiasm for the subject. </w:t>
      </w:r>
    </w:p>
    <w:p w14:paraId="35793211" w14:textId="77777777" w:rsidR="00B75BB1" w:rsidRPr="00B75BB1" w:rsidRDefault="00B75BB1" w:rsidP="00B75BB1">
      <w:pPr>
        <w:jc w:val="both"/>
        <w:rPr>
          <w:rFonts w:asciiTheme="minorHAnsi" w:hAnsiTheme="minorHAnsi" w:cs="Arial"/>
          <w:bCs/>
        </w:rPr>
      </w:pPr>
    </w:p>
    <w:p w14:paraId="1A769A03" w14:textId="77777777" w:rsidR="00F601E7" w:rsidRDefault="00F601E7" w:rsidP="00B75BB1">
      <w:pPr>
        <w:pStyle w:val="NormalWeb"/>
        <w:shd w:val="clear" w:color="auto" w:fill="FFFFFF"/>
        <w:spacing w:before="0" w:beforeAutospacing="0" w:after="0" w:afterAutospacing="0"/>
        <w:jc w:val="both"/>
        <w:rPr>
          <w:rFonts w:asciiTheme="minorHAnsi" w:hAnsiTheme="minorHAnsi" w:cs="Arial"/>
          <w:b/>
          <w:bCs/>
        </w:rPr>
      </w:pPr>
    </w:p>
    <w:p w14:paraId="657DF2F6" w14:textId="5EF7645E" w:rsidR="001E63A9" w:rsidRPr="00B75BB1" w:rsidRDefault="00503A37" w:rsidP="00B75BB1">
      <w:pPr>
        <w:pStyle w:val="NormalWeb"/>
        <w:shd w:val="clear" w:color="auto" w:fill="FFFFFF"/>
        <w:spacing w:before="0" w:beforeAutospacing="0" w:after="0" w:afterAutospacing="0"/>
        <w:jc w:val="both"/>
        <w:rPr>
          <w:rFonts w:asciiTheme="minorHAnsi" w:hAnsiTheme="minorHAnsi" w:cs="Arial"/>
          <w:b/>
          <w:bCs/>
        </w:rPr>
      </w:pPr>
      <w:r w:rsidRPr="00B75BB1">
        <w:rPr>
          <w:rFonts w:asciiTheme="minorHAnsi" w:hAnsiTheme="minorHAnsi" w:cs="Arial"/>
          <w:b/>
          <w:bCs/>
        </w:rPr>
        <w:t xml:space="preserve">Through Nurture Provision </w:t>
      </w:r>
      <w:r w:rsidR="00E70F81" w:rsidRPr="00B75BB1">
        <w:rPr>
          <w:rFonts w:asciiTheme="minorHAnsi" w:hAnsiTheme="minorHAnsi" w:cs="Arial"/>
          <w:b/>
          <w:bCs/>
        </w:rPr>
        <w:t xml:space="preserve">(Individual Needs) </w:t>
      </w:r>
    </w:p>
    <w:p w14:paraId="656188F5" w14:textId="2D8CB50C" w:rsidR="00C06F0F" w:rsidRDefault="00C06F0F" w:rsidP="00B75BB1">
      <w:pPr>
        <w:pStyle w:val="NormalWeb"/>
        <w:shd w:val="clear" w:color="auto" w:fill="FFFFFF"/>
        <w:spacing w:before="0" w:beforeAutospacing="0" w:after="0" w:afterAutospacing="0"/>
        <w:jc w:val="both"/>
        <w:rPr>
          <w:rFonts w:asciiTheme="minorHAnsi" w:hAnsiTheme="minorHAnsi" w:cs="Arial"/>
          <w:bCs/>
        </w:rPr>
      </w:pPr>
      <w:r w:rsidRPr="00B75BB1">
        <w:rPr>
          <w:rFonts w:asciiTheme="minorHAnsi" w:hAnsiTheme="minorHAnsi" w:cs="Arial"/>
          <w:bCs/>
        </w:rPr>
        <w:t>Talented students identified in the course of classroom interaction or students who request assistance, are offered either extra-curricular instrumental lessons (privately or subsidised by the school), or are encouraged to join one of the enrichments activities offered by the music departments.</w:t>
      </w:r>
    </w:p>
    <w:p w14:paraId="55F9AC44" w14:textId="77777777" w:rsidR="00B75BB1" w:rsidRPr="00B75BB1" w:rsidRDefault="00B75BB1" w:rsidP="00B75BB1">
      <w:pPr>
        <w:pStyle w:val="NormalWeb"/>
        <w:shd w:val="clear" w:color="auto" w:fill="FFFFFF"/>
        <w:spacing w:before="0" w:beforeAutospacing="0" w:after="0" w:afterAutospacing="0"/>
        <w:jc w:val="both"/>
        <w:rPr>
          <w:rFonts w:asciiTheme="minorHAnsi" w:hAnsiTheme="minorHAnsi" w:cs="Arial"/>
          <w:bCs/>
        </w:rPr>
      </w:pPr>
    </w:p>
    <w:p w14:paraId="3D55BC47" w14:textId="3AC3C485" w:rsidR="00C06F0F" w:rsidRPr="00B75BB1" w:rsidRDefault="00C06F0F" w:rsidP="00B75BB1">
      <w:pPr>
        <w:pStyle w:val="NormalWeb"/>
        <w:shd w:val="clear" w:color="auto" w:fill="FFFFFF"/>
        <w:spacing w:before="0" w:beforeAutospacing="0" w:after="0" w:afterAutospacing="0"/>
        <w:jc w:val="both"/>
        <w:rPr>
          <w:rFonts w:asciiTheme="minorHAnsi" w:hAnsiTheme="minorHAnsi" w:cs="Arial"/>
          <w:bCs/>
        </w:rPr>
      </w:pPr>
      <w:r w:rsidRPr="00B75BB1">
        <w:rPr>
          <w:rFonts w:asciiTheme="minorHAnsi" w:hAnsiTheme="minorHAnsi" w:cs="Arial"/>
          <w:bCs/>
        </w:rPr>
        <w:t>The Music Department offers tutoring in a range of instruments including piano, violin, guitar and woodwind. In fact, many of the peripatetic teachers si</w:t>
      </w:r>
      <w:r w:rsidR="00B75BB1">
        <w:rPr>
          <w:rFonts w:asciiTheme="minorHAnsi" w:hAnsiTheme="minorHAnsi" w:cs="Arial"/>
          <w:bCs/>
        </w:rPr>
        <w:t>mply continue</w:t>
      </w:r>
      <w:r w:rsidRPr="00B75BB1">
        <w:rPr>
          <w:rFonts w:asciiTheme="minorHAnsi" w:hAnsiTheme="minorHAnsi" w:cs="Arial"/>
          <w:bCs/>
        </w:rPr>
        <w:t xml:space="preserve"> their session with students from feeder Primary Schools. At the start of Year 7 and throughout the academic year, students and parents are informed of any vacant slots. Most of our peripatetic staff is part of the Wiltshire Music Connect Hub of music teachers that allows the school to apply for extra financial grants for certain disadvantage groups of students.                                                                                                                           </w:t>
      </w:r>
    </w:p>
    <w:p w14:paraId="6652869D" w14:textId="77777777" w:rsidR="00B75BB1" w:rsidRDefault="00B75BB1" w:rsidP="00B75BB1">
      <w:pPr>
        <w:pStyle w:val="NormalWeb"/>
        <w:shd w:val="clear" w:color="auto" w:fill="FFFFFF"/>
        <w:spacing w:before="0" w:beforeAutospacing="0" w:after="0" w:afterAutospacing="0"/>
        <w:jc w:val="both"/>
        <w:rPr>
          <w:rFonts w:asciiTheme="minorHAnsi" w:hAnsiTheme="minorHAnsi" w:cs="Arial"/>
          <w:b/>
          <w:bCs/>
        </w:rPr>
      </w:pPr>
    </w:p>
    <w:p w14:paraId="64D92B2E" w14:textId="04B03156" w:rsidR="00503A37" w:rsidRPr="00B75BB1" w:rsidRDefault="00503A37" w:rsidP="00B75BB1">
      <w:pPr>
        <w:pStyle w:val="NormalWeb"/>
        <w:shd w:val="clear" w:color="auto" w:fill="FFFFFF"/>
        <w:spacing w:before="0" w:beforeAutospacing="0" w:after="0" w:afterAutospacing="0"/>
        <w:jc w:val="both"/>
        <w:rPr>
          <w:rFonts w:asciiTheme="minorHAnsi" w:hAnsiTheme="minorHAnsi" w:cs="Arial"/>
          <w:b/>
          <w:bCs/>
        </w:rPr>
      </w:pPr>
      <w:r w:rsidRPr="00B75BB1">
        <w:rPr>
          <w:rFonts w:asciiTheme="minorHAnsi" w:hAnsiTheme="minorHAnsi" w:cs="Arial"/>
          <w:b/>
          <w:bCs/>
        </w:rPr>
        <w:t xml:space="preserve">Through Enrichment </w:t>
      </w:r>
    </w:p>
    <w:p w14:paraId="642B0608" w14:textId="10EDC3DC" w:rsidR="00B66673" w:rsidRDefault="005C2CB4" w:rsidP="00B75BB1">
      <w:pPr>
        <w:pStyle w:val="NormalWeb"/>
        <w:shd w:val="clear" w:color="auto" w:fill="FFFFFF"/>
        <w:spacing w:before="0" w:beforeAutospacing="0" w:after="0" w:afterAutospacing="0"/>
        <w:jc w:val="both"/>
        <w:rPr>
          <w:rFonts w:asciiTheme="minorHAnsi" w:hAnsiTheme="minorHAnsi" w:cs="Arial"/>
          <w:bCs/>
        </w:rPr>
      </w:pPr>
      <w:r w:rsidRPr="00B75BB1">
        <w:rPr>
          <w:rFonts w:asciiTheme="minorHAnsi" w:hAnsiTheme="minorHAnsi" w:cs="Arial"/>
          <w:bCs/>
        </w:rPr>
        <w:t xml:space="preserve">The Music Department strive to provide equal access to music education for all. It </w:t>
      </w:r>
      <w:r w:rsidR="00C06F0F" w:rsidRPr="00B75BB1">
        <w:rPr>
          <w:rFonts w:asciiTheme="minorHAnsi" w:hAnsiTheme="minorHAnsi" w:cs="Arial"/>
          <w:bCs/>
        </w:rPr>
        <w:t>offers two extra-curricular music</w:t>
      </w:r>
      <w:r w:rsidR="00B75BB1">
        <w:rPr>
          <w:rFonts w:asciiTheme="minorHAnsi" w:hAnsiTheme="minorHAnsi" w:cs="Arial"/>
          <w:bCs/>
        </w:rPr>
        <w:t xml:space="preserve"> clubs that convene once a week</w:t>
      </w:r>
      <w:r w:rsidR="00C06F0F" w:rsidRPr="00B75BB1">
        <w:rPr>
          <w:rFonts w:asciiTheme="minorHAnsi" w:hAnsiTheme="minorHAnsi" w:cs="Arial"/>
          <w:bCs/>
        </w:rPr>
        <w:t xml:space="preserve"> after school or during the lunch break. </w:t>
      </w:r>
      <w:r w:rsidR="00B75BB1" w:rsidRPr="00B75BB1">
        <w:rPr>
          <w:rFonts w:asciiTheme="minorHAnsi" w:hAnsiTheme="minorHAnsi" w:cs="Arial"/>
          <w:bCs/>
        </w:rPr>
        <w:t>The rest of the student body supplements these two core clubs</w:t>
      </w:r>
      <w:r w:rsidR="007A2EE7" w:rsidRPr="00B75BB1">
        <w:rPr>
          <w:rFonts w:asciiTheme="minorHAnsi" w:hAnsiTheme="minorHAnsi" w:cs="Arial"/>
          <w:bCs/>
        </w:rPr>
        <w:t xml:space="preserve"> when everyone is invited to audition for the annual Carol Concert and Summer Production. </w:t>
      </w:r>
      <w:proofErr w:type="gramStart"/>
      <w:r w:rsidR="007A2EE7" w:rsidRPr="00B75BB1">
        <w:rPr>
          <w:rFonts w:asciiTheme="minorHAnsi" w:hAnsiTheme="minorHAnsi" w:cs="Arial"/>
          <w:bCs/>
        </w:rPr>
        <w:t>These events are always enthusiastically supported by b</w:t>
      </w:r>
      <w:r w:rsidR="00B75BB1">
        <w:rPr>
          <w:rFonts w:asciiTheme="minorHAnsi" w:hAnsiTheme="minorHAnsi" w:cs="Arial"/>
          <w:bCs/>
        </w:rPr>
        <w:t>oth the students and art department</w:t>
      </w:r>
      <w:proofErr w:type="gramEnd"/>
      <w:r w:rsidR="007A2EE7" w:rsidRPr="00B75BB1">
        <w:rPr>
          <w:rFonts w:asciiTheme="minorHAnsi" w:hAnsiTheme="minorHAnsi" w:cs="Arial"/>
          <w:bCs/>
        </w:rPr>
        <w:t>.</w:t>
      </w:r>
    </w:p>
    <w:p w14:paraId="6446CCD1" w14:textId="77777777" w:rsidR="00F601E7" w:rsidRPr="00B75BB1" w:rsidRDefault="00F601E7" w:rsidP="00B75BB1">
      <w:pPr>
        <w:pStyle w:val="NormalWeb"/>
        <w:shd w:val="clear" w:color="auto" w:fill="FFFFFF"/>
        <w:spacing w:before="0" w:beforeAutospacing="0" w:after="0" w:afterAutospacing="0"/>
        <w:jc w:val="both"/>
        <w:rPr>
          <w:rFonts w:asciiTheme="minorHAnsi" w:hAnsiTheme="minorHAnsi" w:cs="Arial"/>
          <w:bCs/>
        </w:rPr>
      </w:pPr>
    </w:p>
    <w:p w14:paraId="24EC82DA" w14:textId="42CF5444" w:rsidR="00B25C7E" w:rsidRPr="00B75BB1" w:rsidRDefault="00D45FA1" w:rsidP="00B75BB1">
      <w:pPr>
        <w:pStyle w:val="NormalWeb"/>
        <w:shd w:val="clear" w:color="auto" w:fill="FFFFFF"/>
        <w:spacing w:before="0" w:beforeAutospacing="0" w:after="0" w:afterAutospacing="0"/>
        <w:jc w:val="both"/>
        <w:rPr>
          <w:rFonts w:asciiTheme="minorHAnsi" w:hAnsiTheme="minorHAnsi" w:cs="Arial"/>
          <w:bCs/>
        </w:rPr>
      </w:pPr>
      <w:r w:rsidRPr="00B75BB1">
        <w:rPr>
          <w:rFonts w:asciiTheme="minorHAnsi" w:hAnsiTheme="minorHAnsi" w:cs="Arial"/>
          <w:bCs/>
        </w:rPr>
        <w:t>Pewsey Vale is very fortunat</w:t>
      </w:r>
      <w:r w:rsidR="00ED6BED" w:rsidRPr="00B75BB1">
        <w:rPr>
          <w:rFonts w:asciiTheme="minorHAnsi" w:hAnsiTheme="minorHAnsi" w:cs="Arial"/>
          <w:bCs/>
        </w:rPr>
        <w:t xml:space="preserve">e to have close ties with </w:t>
      </w:r>
      <w:r w:rsidRPr="00B75BB1">
        <w:rPr>
          <w:rFonts w:asciiTheme="minorHAnsi" w:hAnsiTheme="minorHAnsi" w:cs="Arial"/>
          <w:bCs/>
        </w:rPr>
        <w:t>the Wiltshire Music Connect Hub</w:t>
      </w:r>
      <w:r w:rsidR="002D3DB8" w:rsidRPr="00B75BB1">
        <w:rPr>
          <w:rFonts w:asciiTheme="minorHAnsi" w:hAnsiTheme="minorHAnsi" w:cs="Arial"/>
          <w:bCs/>
        </w:rPr>
        <w:t>. With their hel</w:t>
      </w:r>
      <w:r w:rsidR="00CD2BD1" w:rsidRPr="00B75BB1">
        <w:rPr>
          <w:rFonts w:asciiTheme="minorHAnsi" w:hAnsiTheme="minorHAnsi" w:cs="Arial"/>
          <w:bCs/>
        </w:rPr>
        <w:t xml:space="preserve">p, </w:t>
      </w:r>
      <w:r w:rsidR="00990F9B" w:rsidRPr="00B75BB1">
        <w:rPr>
          <w:rFonts w:asciiTheme="minorHAnsi" w:hAnsiTheme="minorHAnsi" w:cs="Arial"/>
          <w:bCs/>
        </w:rPr>
        <w:t>students</w:t>
      </w:r>
      <w:r w:rsidR="00B66673" w:rsidRPr="00B75BB1">
        <w:rPr>
          <w:rFonts w:asciiTheme="minorHAnsi" w:hAnsiTheme="minorHAnsi" w:cs="Arial"/>
          <w:bCs/>
        </w:rPr>
        <w:t xml:space="preserve"> were able to participate in events such as the </w:t>
      </w:r>
      <w:r w:rsidR="00990F9B" w:rsidRPr="00B75BB1">
        <w:rPr>
          <w:rFonts w:asciiTheme="minorHAnsi" w:hAnsiTheme="minorHAnsi" w:cs="Arial"/>
          <w:bCs/>
        </w:rPr>
        <w:t>c</w:t>
      </w:r>
      <w:r w:rsidR="00B66673" w:rsidRPr="00B75BB1">
        <w:rPr>
          <w:rFonts w:asciiTheme="minorHAnsi" w:hAnsiTheme="minorHAnsi" w:cs="Arial"/>
          <w:bCs/>
        </w:rPr>
        <w:t>ollaborative music concert ‘</w:t>
      </w:r>
      <w:r w:rsidR="00990F9B" w:rsidRPr="00B75BB1">
        <w:rPr>
          <w:rFonts w:asciiTheme="minorHAnsi" w:hAnsiTheme="minorHAnsi" w:cs="Arial"/>
          <w:bCs/>
        </w:rPr>
        <w:t>Sing for the World</w:t>
      </w:r>
      <w:r w:rsidR="00B66673" w:rsidRPr="00B75BB1">
        <w:rPr>
          <w:rFonts w:asciiTheme="minorHAnsi" w:hAnsiTheme="minorHAnsi" w:cs="Arial"/>
          <w:bCs/>
        </w:rPr>
        <w:t>’, have workshops</w:t>
      </w:r>
      <w:r w:rsidR="005C2CB4" w:rsidRPr="00B75BB1">
        <w:rPr>
          <w:rFonts w:asciiTheme="minorHAnsi" w:hAnsiTheme="minorHAnsi" w:cs="Arial"/>
          <w:bCs/>
        </w:rPr>
        <w:t xml:space="preserve"> with</w:t>
      </w:r>
      <w:r w:rsidR="00990F9B" w:rsidRPr="00B75BB1">
        <w:rPr>
          <w:rFonts w:asciiTheme="minorHAnsi" w:hAnsiTheme="minorHAnsi" w:cs="Arial"/>
          <w:bCs/>
        </w:rPr>
        <w:t xml:space="preserve"> The </w:t>
      </w:r>
      <w:r w:rsidRPr="00B75BB1">
        <w:rPr>
          <w:rFonts w:asciiTheme="minorHAnsi" w:hAnsiTheme="minorHAnsi" w:cs="Arial"/>
          <w:bCs/>
        </w:rPr>
        <w:t>National Youth Jazz Orchestra,</w:t>
      </w:r>
      <w:r w:rsidR="00B66673" w:rsidRPr="00B75BB1">
        <w:rPr>
          <w:rFonts w:asciiTheme="minorHAnsi" w:hAnsiTheme="minorHAnsi" w:cs="Arial"/>
          <w:bCs/>
        </w:rPr>
        <w:t xml:space="preserve"> attend</w:t>
      </w:r>
      <w:r w:rsidRPr="00B75BB1">
        <w:rPr>
          <w:rFonts w:asciiTheme="minorHAnsi" w:hAnsiTheme="minorHAnsi" w:cs="Arial"/>
          <w:bCs/>
        </w:rPr>
        <w:t xml:space="preserve"> talks by </w:t>
      </w:r>
      <w:r w:rsidR="00B66673" w:rsidRPr="00B75BB1">
        <w:rPr>
          <w:rFonts w:asciiTheme="minorHAnsi" w:hAnsiTheme="minorHAnsi" w:cs="Arial"/>
          <w:bCs/>
        </w:rPr>
        <w:t xml:space="preserve">producers and session musicians; and acquired </w:t>
      </w:r>
      <w:r w:rsidR="00990F9B" w:rsidRPr="00B75BB1">
        <w:rPr>
          <w:rFonts w:asciiTheme="minorHAnsi" w:hAnsiTheme="minorHAnsi" w:cs="Arial"/>
          <w:bCs/>
        </w:rPr>
        <w:t>tickets</w:t>
      </w:r>
      <w:r w:rsidR="00B66673" w:rsidRPr="00B75BB1">
        <w:rPr>
          <w:rFonts w:asciiTheme="minorHAnsi" w:hAnsiTheme="minorHAnsi" w:cs="Arial"/>
          <w:bCs/>
        </w:rPr>
        <w:t xml:space="preserve"> at discount prices to </w:t>
      </w:r>
      <w:r w:rsidR="00B75BB1" w:rsidRPr="00B75BB1">
        <w:rPr>
          <w:rFonts w:asciiTheme="minorHAnsi" w:hAnsiTheme="minorHAnsi" w:cs="Arial"/>
          <w:bCs/>
        </w:rPr>
        <w:t>the Bournemouth</w:t>
      </w:r>
      <w:r w:rsidR="00990F9B" w:rsidRPr="00B75BB1">
        <w:rPr>
          <w:rFonts w:asciiTheme="minorHAnsi" w:hAnsiTheme="minorHAnsi" w:cs="Arial"/>
          <w:bCs/>
        </w:rPr>
        <w:t xml:space="preserve"> Symphony Orchestra.</w:t>
      </w:r>
      <w:r w:rsidR="004C40DC" w:rsidRPr="00B75BB1">
        <w:rPr>
          <w:rFonts w:asciiTheme="minorHAnsi" w:hAnsiTheme="minorHAnsi" w:cs="Arial"/>
          <w:bCs/>
        </w:rPr>
        <w:t xml:space="preserve"> </w:t>
      </w:r>
    </w:p>
    <w:p w14:paraId="0703340B" w14:textId="77777777" w:rsidR="00B75BB1" w:rsidRDefault="00B75BB1" w:rsidP="00B75BB1">
      <w:pPr>
        <w:pStyle w:val="NormalWeb"/>
        <w:shd w:val="clear" w:color="auto" w:fill="FFFFFF"/>
        <w:spacing w:before="0" w:beforeAutospacing="0" w:after="0" w:afterAutospacing="0"/>
        <w:jc w:val="both"/>
        <w:rPr>
          <w:rFonts w:asciiTheme="minorHAnsi" w:hAnsiTheme="minorHAnsi" w:cs="Arial"/>
          <w:b/>
          <w:bCs/>
        </w:rPr>
      </w:pPr>
    </w:p>
    <w:p w14:paraId="488B073D" w14:textId="3EB31B76" w:rsidR="00503A37" w:rsidRPr="00B75BB1" w:rsidRDefault="00503A37" w:rsidP="00B75BB1">
      <w:pPr>
        <w:pStyle w:val="NormalWeb"/>
        <w:shd w:val="clear" w:color="auto" w:fill="FFFFFF"/>
        <w:spacing w:before="0" w:beforeAutospacing="0" w:after="0" w:afterAutospacing="0"/>
        <w:jc w:val="both"/>
        <w:rPr>
          <w:rFonts w:asciiTheme="minorHAnsi" w:hAnsiTheme="minorHAnsi" w:cs="Arial"/>
          <w:b/>
          <w:bCs/>
        </w:rPr>
      </w:pPr>
      <w:r w:rsidRPr="00B75BB1">
        <w:rPr>
          <w:rFonts w:asciiTheme="minorHAnsi" w:hAnsiTheme="minorHAnsi" w:cs="Arial"/>
          <w:b/>
          <w:bCs/>
        </w:rPr>
        <w:t xml:space="preserve">Through Teaching, Learning &amp; Assessment </w:t>
      </w:r>
    </w:p>
    <w:p w14:paraId="67647621" w14:textId="4A215CC3" w:rsidR="00AD6B79" w:rsidRDefault="00974AB5" w:rsidP="00B75BB1">
      <w:pPr>
        <w:pStyle w:val="NormalWeb"/>
        <w:shd w:val="clear" w:color="auto" w:fill="FFFFFF"/>
        <w:spacing w:before="0" w:beforeAutospacing="0" w:after="0" w:afterAutospacing="0"/>
        <w:jc w:val="both"/>
        <w:rPr>
          <w:rFonts w:asciiTheme="minorHAnsi" w:hAnsiTheme="minorHAnsi" w:cs="Arial"/>
          <w:bCs/>
        </w:rPr>
      </w:pPr>
      <w:r w:rsidRPr="00B75BB1">
        <w:rPr>
          <w:rFonts w:asciiTheme="minorHAnsi" w:hAnsiTheme="minorHAnsi" w:cs="Arial"/>
          <w:bCs/>
        </w:rPr>
        <w:t>Although</w:t>
      </w:r>
      <w:r w:rsidR="00692A5D" w:rsidRPr="00B75BB1">
        <w:rPr>
          <w:rFonts w:asciiTheme="minorHAnsi" w:hAnsiTheme="minorHAnsi" w:cs="Arial"/>
          <w:bCs/>
        </w:rPr>
        <w:t xml:space="preserve"> students are always</w:t>
      </w:r>
      <w:r w:rsidRPr="00B75BB1">
        <w:rPr>
          <w:rFonts w:asciiTheme="minorHAnsi" w:hAnsiTheme="minorHAnsi" w:cs="Arial"/>
          <w:bCs/>
        </w:rPr>
        <w:t xml:space="preserve"> encouraged</w:t>
      </w:r>
      <w:r w:rsidR="00692A5D" w:rsidRPr="00B75BB1">
        <w:rPr>
          <w:rFonts w:asciiTheme="minorHAnsi" w:hAnsiTheme="minorHAnsi" w:cs="Arial"/>
          <w:bCs/>
        </w:rPr>
        <w:t xml:space="preserve"> to attain a prac</w:t>
      </w:r>
      <w:r w:rsidR="00A11F56" w:rsidRPr="00B75BB1">
        <w:rPr>
          <w:rFonts w:asciiTheme="minorHAnsi" w:hAnsiTheme="minorHAnsi" w:cs="Arial"/>
          <w:bCs/>
        </w:rPr>
        <w:t>tical or theoretical qualificat</w:t>
      </w:r>
      <w:r w:rsidR="00692A5D" w:rsidRPr="00B75BB1">
        <w:rPr>
          <w:rFonts w:asciiTheme="minorHAnsi" w:hAnsiTheme="minorHAnsi" w:cs="Arial"/>
          <w:bCs/>
        </w:rPr>
        <w:t>ion from the Associated Board of Royal Schools of Music, Trinity College London</w:t>
      </w:r>
      <w:r w:rsidR="000070A2" w:rsidRPr="00B75BB1">
        <w:rPr>
          <w:rFonts w:asciiTheme="minorHAnsi" w:hAnsiTheme="minorHAnsi" w:cs="Arial"/>
          <w:bCs/>
        </w:rPr>
        <w:t xml:space="preserve"> or</w:t>
      </w:r>
      <w:r w:rsidR="00692A5D" w:rsidRPr="00B75BB1">
        <w:rPr>
          <w:rFonts w:asciiTheme="minorHAnsi" w:hAnsiTheme="minorHAnsi" w:cs="Arial"/>
          <w:bCs/>
        </w:rPr>
        <w:t xml:space="preserve"> similar examinations</w:t>
      </w:r>
      <w:r w:rsidR="00A11F56" w:rsidRPr="00B75BB1">
        <w:rPr>
          <w:rFonts w:asciiTheme="minorHAnsi" w:hAnsiTheme="minorHAnsi" w:cs="Arial"/>
          <w:bCs/>
        </w:rPr>
        <w:t xml:space="preserve"> as a prerequisite, students at</w:t>
      </w:r>
      <w:r w:rsidR="00692A5D" w:rsidRPr="00B75BB1">
        <w:rPr>
          <w:rFonts w:asciiTheme="minorHAnsi" w:hAnsiTheme="minorHAnsi" w:cs="Arial"/>
          <w:bCs/>
        </w:rPr>
        <w:t xml:space="preserve"> Pewsey </w:t>
      </w:r>
      <w:r w:rsidR="00A11F56" w:rsidRPr="00B75BB1">
        <w:rPr>
          <w:rFonts w:asciiTheme="minorHAnsi" w:hAnsiTheme="minorHAnsi" w:cs="Arial"/>
          <w:bCs/>
        </w:rPr>
        <w:t xml:space="preserve">Vale can opt to take GCSE without these qualifications. The curriculum is structured </w:t>
      </w:r>
      <w:r w:rsidR="00AD6B79" w:rsidRPr="00B75BB1">
        <w:rPr>
          <w:rFonts w:asciiTheme="minorHAnsi" w:hAnsiTheme="minorHAnsi" w:cs="Arial"/>
          <w:bCs/>
        </w:rPr>
        <w:t>from year 7 to give every student the skills they need to take Music as one of their options in Years 10 and 11.</w:t>
      </w:r>
    </w:p>
    <w:p w14:paraId="26E09B35" w14:textId="77777777" w:rsidR="00B75BB1" w:rsidRPr="00B75BB1" w:rsidRDefault="00B75BB1" w:rsidP="00B75BB1">
      <w:pPr>
        <w:pStyle w:val="NormalWeb"/>
        <w:shd w:val="clear" w:color="auto" w:fill="FFFFFF"/>
        <w:spacing w:before="0" w:beforeAutospacing="0" w:after="0" w:afterAutospacing="0"/>
        <w:jc w:val="both"/>
        <w:rPr>
          <w:rFonts w:asciiTheme="minorHAnsi" w:hAnsiTheme="minorHAnsi" w:cs="Arial"/>
          <w:bCs/>
        </w:rPr>
      </w:pPr>
    </w:p>
    <w:p w14:paraId="2BFA322D" w14:textId="3610C88B" w:rsidR="00AD6B79" w:rsidRDefault="00AD6B79" w:rsidP="00B75BB1">
      <w:pPr>
        <w:pStyle w:val="NormalWeb"/>
        <w:shd w:val="clear" w:color="auto" w:fill="FFFFFF"/>
        <w:spacing w:before="0" w:beforeAutospacing="0" w:after="0" w:afterAutospacing="0"/>
        <w:jc w:val="both"/>
        <w:rPr>
          <w:rFonts w:asciiTheme="minorHAnsi" w:hAnsiTheme="minorHAnsi" w:cs="Arial"/>
          <w:bCs/>
        </w:rPr>
      </w:pPr>
      <w:r w:rsidRPr="00B75BB1">
        <w:rPr>
          <w:rFonts w:asciiTheme="minorHAnsi" w:hAnsiTheme="minorHAnsi" w:cs="Arial"/>
          <w:bCs/>
        </w:rPr>
        <w:t>In Year 7, students are introduced to the elements of mu</w:t>
      </w:r>
      <w:r w:rsidR="00BA014B" w:rsidRPr="00B75BB1">
        <w:rPr>
          <w:rFonts w:asciiTheme="minorHAnsi" w:hAnsiTheme="minorHAnsi" w:cs="Arial"/>
          <w:bCs/>
        </w:rPr>
        <w:t>sic and</w:t>
      </w:r>
      <w:r w:rsidRPr="00B75BB1">
        <w:rPr>
          <w:rFonts w:asciiTheme="minorHAnsi" w:hAnsiTheme="minorHAnsi" w:cs="Arial"/>
          <w:bCs/>
        </w:rPr>
        <w:t xml:space="preserve"> basic keyboard and ukulele skills</w:t>
      </w:r>
      <w:r w:rsidR="00BA014B" w:rsidRPr="00B75BB1">
        <w:rPr>
          <w:rFonts w:asciiTheme="minorHAnsi" w:hAnsiTheme="minorHAnsi" w:cs="Arial"/>
          <w:bCs/>
        </w:rPr>
        <w:t>. These skills are developed in Years 8 and 9 through listening, performing and</w:t>
      </w:r>
      <w:r w:rsidR="001943F7" w:rsidRPr="00B75BB1">
        <w:rPr>
          <w:rFonts w:asciiTheme="minorHAnsi" w:hAnsiTheme="minorHAnsi" w:cs="Arial"/>
          <w:bCs/>
        </w:rPr>
        <w:t xml:space="preserve"> composing</w:t>
      </w:r>
      <w:r w:rsidR="009930C8" w:rsidRPr="00B75BB1">
        <w:rPr>
          <w:rFonts w:asciiTheme="minorHAnsi" w:hAnsiTheme="minorHAnsi" w:cs="Arial"/>
          <w:bCs/>
        </w:rPr>
        <w:t>,</w:t>
      </w:r>
      <w:r w:rsidR="001943F7" w:rsidRPr="00B75BB1">
        <w:rPr>
          <w:rFonts w:asciiTheme="minorHAnsi" w:hAnsiTheme="minorHAnsi" w:cs="Arial"/>
          <w:bCs/>
        </w:rPr>
        <w:t xml:space="preserve"> exploring a new theme at least every term. The themes have been carefully chosen to link with the ass</w:t>
      </w:r>
      <w:r w:rsidR="009930C8" w:rsidRPr="00B75BB1">
        <w:rPr>
          <w:rFonts w:asciiTheme="minorHAnsi" w:hAnsiTheme="minorHAnsi" w:cs="Arial"/>
          <w:bCs/>
        </w:rPr>
        <w:t xml:space="preserve">essment criteria </w:t>
      </w:r>
      <w:r w:rsidR="00B75BB1">
        <w:rPr>
          <w:rFonts w:asciiTheme="minorHAnsi" w:hAnsiTheme="minorHAnsi" w:cs="Arial"/>
          <w:bCs/>
        </w:rPr>
        <w:t xml:space="preserve">grid, </w:t>
      </w:r>
      <w:r w:rsidR="00B75BB1" w:rsidRPr="00B75BB1">
        <w:rPr>
          <w:rFonts w:asciiTheme="minorHAnsi" w:hAnsiTheme="minorHAnsi" w:cs="Arial"/>
          <w:bCs/>
        </w:rPr>
        <w:t>giving</w:t>
      </w:r>
      <w:r w:rsidR="001943F7" w:rsidRPr="00B75BB1">
        <w:rPr>
          <w:rFonts w:asciiTheme="minorHAnsi" w:hAnsiTheme="minorHAnsi" w:cs="Arial"/>
          <w:bCs/>
        </w:rPr>
        <w:t xml:space="preserve"> students</w:t>
      </w:r>
      <w:r w:rsidR="009930C8" w:rsidRPr="00B75BB1">
        <w:rPr>
          <w:rFonts w:asciiTheme="minorHAnsi" w:hAnsiTheme="minorHAnsi" w:cs="Arial"/>
          <w:bCs/>
        </w:rPr>
        <w:t xml:space="preserve"> over a range of abilities,</w:t>
      </w:r>
      <w:r w:rsidR="001943F7" w:rsidRPr="00B75BB1">
        <w:rPr>
          <w:rFonts w:asciiTheme="minorHAnsi" w:hAnsiTheme="minorHAnsi" w:cs="Arial"/>
          <w:bCs/>
        </w:rPr>
        <w:t xml:space="preserve"> including those with special educational needs as</w:t>
      </w:r>
      <w:r w:rsidR="009930C8" w:rsidRPr="00B75BB1">
        <w:rPr>
          <w:rFonts w:asciiTheme="minorHAnsi" w:hAnsiTheme="minorHAnsi" w:cs="Arial"/>
          <w:bCs/>
        </w:rPr>
        <w:t xml:space="preserve"> well as the gifted</w:t>
      </w:r>
      <w:r w:rsidR="001943F7" w:rsidRPr="00B75BB1">
        <w:rPr>
          <w:rFonts w:asciiTheme="minorHAnsi" w:hAnsiTheme="minorHAnsi" w:cs="Arial"/>
          <w:bCs/>
        </w:rPr>
        <w:t xml:space="preserve">, the ability to access and exceed in all activities. </w:t>
      </w:r>
      <w:r w:rsidR="009930C8" w:rsidRPr="00B75BB1">
        <w:rPr>
          <w:rFonts w:asciiTheme="minorHAnsi" w:hAnsiTheme="minorHAnsi" w:cs="Arial"/>
          <w:bCs/>
        </w:rPr>
        <w:t>Feedback is</w:t>
      </w:r>
      <w:r w:rsidR="000262C0" w:rsidRPr="00B75BB1">
        <w:rPr>
          <w:rFonts w:asciiTheme="minorHAnsi" w:hAnsiTheme="minorHAnsi" w:cs="Arial"/>
          <w:bCs/>
        </w:rPr>
        <w:t xml:space="preserve"> given at least twice per half term</w:t>
      </w:r>
      <w:r w:rsidR="00BA014B" w:rsidRPr="00B75BB1">
        <w:rPr>
          <w:rFonts w:asciiTheme="minorHAnsi" w:hAnsiTheme="minorHAnsi" w:cs="Arial"/>
          <w:bCs/>
        </w:rPr>
        <w:t xml:space="preserve"> </w:t>
      </w:r>
      <w:r w:rsidR="000262C0" w:rsidRPr="00B75BB1">
        <w:rPr>
          <w:rFonts w:asciiTheme="minorHAnsi" w:hAnsiTheme="minorHAnsi" w:cs="Arial"/>
          <w:bCs/>
        </w:rPr>
        <w:t>with a final asse</w:t>
      </w:r>
      <w:r w:rsidR="009930C8" w:rsidRPr="00B75BB1">
        <w:rPr>
          <w:rFonts w:asciiTheme="minorHAnsi" w:hAnsiTheme="minorHAnsi" w:cs="Arial"/>
          <w:bCs/>
        </w:rPr>
        <w:t>ssment at the end of every topic.</w:t>
      </w:r>
      <w:r w:rsidRPr="00B75BB1">
        <w:rPr>
          <w:rFonts w:asciiTheme="minorHAnsi" w:hAnsiTheme="minorHAnsi" w:cs="Arial"/>
          <w:bCs/>
        </w:rPr>
        <w:t xml:space="preserve">  </w:t>
      </w:r>
    </w:p>
    <w:p w14:paraId="0B2C5D7F" w14:textId="77777777" w:rsidR="00F601E7" w:rsidRPr="00B75BB1" w:rsidRDefault="00F601E7" w:rsidP="00B75BB1">
      <w:pPr>
        <w:pStyle w:val="NormalWeb"/>
        <w:shd w:val="clear" w:color="auto" w:fill="FFFFFF"/>
        <w:spacing w:before="0" w:beforeAutospacing="0" w:after="0" w:afterAutospacing="0"/>
        <w:jc w:val="both"/>
        <w:rPr>
          <w:rFonts w:asciiTheme="minorHAnsi" w:hAnsiTheme="minorHAnsi" w:cs="Arial"/>
          <w:bCs/>
        </w:rPr>
      </w:pPr>
    </w:p>
    <w:p w14:paraId="1C99B3BC" w14:textId="2AA2E83F" w:rsidR="00EF5BEF" w:rsidRPr="00B75BB1" w:rsidRDefault="00B03347" w:rsidP="00B75BB1">
      <w:pPr>
        <w:pStyle w:val="NormalWeb"/>
        <w:shd w:val="clear" w:color="auto" w:fill="FFFFFF"/>
        <w:spacing w:before="0" w:beforeAutospacing="0" w:after="0" w:afterAutospacing="0"/>
        <w:jc w:val="both"/>
        <w:rPr>
          <w:rFonts w:asciiTheme="minorHAnsi" w:hAnsiTheme="minorHAnsi" w:cs="Arial"/>
          <w:bCs/>
        </w:rPr>
      </w:pPr>
      <w:r w:rsidRPr="00B75BB1">
        <w:rPr>
          <w:rFonts w:asciiTheme="minorHAnsi" w:hAnsiTheme="minorHAnsi" w:cs="Arial"/>
          <w:bCs/>
        </w:rPr>
        <w:t xml:space="preserve">The Music Department follows </w:t>
      </w:r>
      <w:r w:rsidR="0036072D" w:rsidRPr="00B75BB1">
        <w:rPr>
          <w:rFonts w:asciiTheme="minorHAnsi" w:hAnsiTheme="minorHAnsi" w:cs="Arial"/>
          <w:bCs/>
        </w:rPr>
        <w:t xml:space="preserve">the </w:t>
      </w:r>
      <w:proofErr w:type="spellStart"/>
      <w:r w:rsidR="0036072D" w:rsidRPr="00B75BB1">
        <w:rPr>
          <w:rFonts w:asciiTheme="minorHAnsi" w:hAnsiTheme="minorHAnsi" w:cs="Arial"/>
          <w:bCs/>
        </w:rPr>
        <w:t>Eduqas</w:t>
      </w:r>
      <w:proofErr w:type="spellEnd"/>
      <w:r w:rsidRPr="00B75BB1">
        <w:rPr>
          <w:rFonts w:asciiTheme="minorHAnsi" w:hAnsiTheme="minorHAnsi" w:cs="Arial"/>
          <w:bCs/>
        </w:rPr>
        <w:t xml:space="preserve"> GCSE qualification where </w:t>
      </w:r>
      <w:r w:rsidR="0036072D" w:rsidRPr="00B75BB1">
        <w:rPr>
          <w:rFonts w:asciiTheme="minorHAnsi" w:hAnsiTheme="minorHAnsi" w:cs="Arial"/>
          <w:bCs/>
        </w:rPr>
        <w:t>60%</w:t>
      </w:r>
      <w:r w:rsidRPr="00B75BB1">
        <w:rPr>
          <w:rFonts w:asciiTheme="minorHAnsi" w:hAnsiTheme="minorHAnsi" w:cs="Arial"/>
          <w:bCs/>
        </w:rPr>
        <w:t xml:space="preserve"> of attainment is measured during </w:t>
      </w:r>
      <w:r w:rsidR="0036072D" w:rsidRPr="00B75BB1">
        <w:rPr>
          <w:rFonts w:asciiTheme="minorHAnsi" w:hAnsiTheme="minorHAnsi" w:cs="Arial"/>
          <w:bCs/>
        </w:rPr>
        <w:t>course work (two performances and two compositions) and</w:t>
      </w:r>
      <w:r w:rsidRPr="00B75BB1">
        <w:rPr>
          <w:rFonts w:asciiTheme="minorHAnsi" w:hAnsiTheme="minorHAnsi" w:cs="Arial"/>
          <w:bCs/>
        </w:rPr>
        <w:t xml:space="preserve"> 40% as an exam of an hour and 15 minutes.</w:t>
      </w:r>
      <w:r w:rsidR="0036072D" w:rsidRPr="00B75BB1">
        <w:rPr>
          <w:rFonts w:asciiTheme="minorHAnsi" w:hAnsiTheme="minorHAnsi" w:cs="Arial"/>
          <w:bCs/>
        </w:rPr>
        <w:t xml:space="preserve"> Alth</w:t>
      </w:r>
      <w:r w:rsidRPr="00B75BB1">
        <w:rPr>
          <w:rFonts w:asciiTheme="minorHAnsi" w:hAnsiTheme="minorHAnsi" w:cs="Arial"/>
          <w:bCs/>
        </w:rPr>
        <w:t xml:space="preserve">ough not compulsory, extra-curricular lessons are </w:t>
      </w:r>
      <w:r w:rsidR="00B75BB1" w:rsidRPr="00B75BB1">
        <w:rPr>
          <w:rFonts w:asciiTheme="minorHAnsi" w:hAnsiTheme="minorHAnsi" w:cs="Arial"/>
          <w:bCs/>
        </w:rPr>
        <w:t>encouraged,</w:t>
      </w:r>
      <w:r w:rsidRPr="00B75BB1">
        <w:rPr>
          <w:rFonts w:asciiTheme="minorHAnsi" w:hAnsiTheme="minorHAnsi" w:cs="Arial"/>
          <w:bCs/>
        </w:rPr>
        <w:t xml:space="preserve"> as four </w:t>
      </w:r>
      <w:r w:rsidR="0036072D" w:rsidRPr="00B75BB1">
        <w:rPr>
          <w:rFonts w:asciiTheme="minorHAnsi" w:hAnsiTheme="minorHAnsi" w:cs="Arial"/>
          <w:bCs/>
        </w:rPr>
        <w:t>periods per week is</w:t>
      </w:r>
      <w:r w:rsidRPr="00B75BB1">
        <w:rPr>
          <w:rFonts w:asciiTheme="minorHAnsi" w:hAnsiTheme="minorHAnsi" w:cs="Arial"/>
          <w:bCs/>
        </w:rPr>
        <w:t xml:space="preserve"> only sufficient, but not enough</w:t>
      </w:r>
      <w:r w:rsidR="00DE7E05" w:rsidRPr="00B75BB1">
        <w:rPr>
          <w:rFonts w:asciiTheme="minorHAnsi" w:hAnsiTheme="minorHAnsi" w:cs="Arial"/>
          <w:bCs/>
        </w:rPr>
        <w:t>,</w:t>
      </w:r>
      <w:r w:rsidRPr="00B75BB1">
        <w:rPr>
          <w:rFonts w:asciiTheme="minorHAnsi" w:hAnsiTheme="minorHAnsi" w:cs="Arial"/>
          <w:bCs/>
        </w:rPr>
        <w:t xml:space="preserve"> for a thorough examination of the subject matter. </w:t>
      </w:r>
      <w:r w:rsidR="00147951" w:rsidRPr="00B75BB1">
        <w:rPr>
          <w:rFonts w:asciiTheme="minorHAnsi" w:hAnsiTheme="minorHAnsi" w:cs="Arial"/>
          <w:bCs/>
        </w:rPr>
        <w:t>Feedback will be given to</w:t>
      </w:r>
      <w:r w:rsidRPr="00B75BB1">
        <w:rPr>
          <w:rFonts w:asciiTheme="minorHAnsi" w:hAnsiTheme="minorHAnsi" w:cs="Arial"/>
          <w:bCs/>
        </w:rPr>
        <w:t xml:space="preserve"> every student </w:t>
      </w:r>
      <w:r w:rsidR="00147951" w:rsidRPr="00B75BB1">
        <w:rPr>
          <w:rFonts w:asciiTheme="minorHAnsi" w:hAnsiTheme="minorHAnsi" w:cs="Arial"/>
          <w:bCs/>
        </w:rPr>
        <w:t>fortnight</w:t>
      </w:r>
      <w:r w:rsidRPr="00B75BB1">
        <w:rPr>
          <w:rFonts w:asciiTheme="minorHAnsi" w:hAnsiTheme="minorHAnsi" w:cs="Arial"/>
          <w:bCs/>
        </w:rPr>
        <w:t>ly,</w:t>
      </w:r>
      <w:r w:rsidR="00147951" w:rsidRPr="00B75BB1">
        <w:rPr>
          <w:rFonts w:asciiTheme="minorHAnsi" w:hAnsiTheme="minorHAnsi" w:cs="Arial"/>
          <w:bCs/>
        </w:rPr>
        <w:t xml:space="preserve"> with a full assessment each term.</w:t>
      </w:r>
    </w:p>
    <w:p w14:paraId="46B493ED" w14:textId="77777777" w:rsidR="00B75BB1" w:rsidRDefault="00B75BB1" w:rsidP="00B75BB1">
      <w:pPr>
        <w:pStyle w:val="NormalWeb"/>
        <w:shd w:val="clear" w:color="auto" w:fill="FFFFFF"/>
        <w:spacing w:before="0" w:beforeAutospacing="0" w:after="0" w:afterAutospacing="0"/>
        <w:jc w:val="both"/>
        <w:rPr>
          <w:rFonts w:asciiTheme="minorHAnsi" w:hAnsiTheme="minorHAnsi"/>
        </w:rPr>
      </w:pPr>
    </w:p>
    <w:p w14:paraId="22F256E2" w14:textId="77777777" w:rsidR="00503A37" w:rsidRPr="00B75BB1" w:rsidRDefault="00175BBD" w:rsidP="00B75BB1">
      <w:pPr>
        <w:pStyle w:val="NormalWeb"/>
        <w:shd w:val="clear" w:color="auto" w:fill="FFFFFF"/>
        <w:spacing w:before="0" w:beforeAutospacing="0" w:after="0" w:afterAutospacing="0"/>
        <w:jc w:val="both"/>
        <w:rPr>
          <w:rFonts w:asciiTheme="minorHAnsi" w:hAnsiTheme="minorHAnsi"/>
        </w:rPr>
      </w:pPr>
      <w:r w:rsidRPr="00B75BB1">
        <w:rPr>
          <w:rFonts w:asciiTheme="minorHAnsi" w:hAnsiTheme="minorHAnsi"/>
        </w:rPr>
        <w:t xml:space="preserve">Scheduling of lessons across both Key Stages </w:t>
      </w:r>
    </w:p>
    <w:tbl>
      <w:tblPr>
        <w:tblW w:w="9087" w:type="dxa"/>
        <w:tblLayout w:type="fixed"/>
        <w:tblCellMar>
          <w:top w:w="15" w:type="dxa"/>
          <w:left w:w="15" w:type="dxa"/>
          <w:bottom w:w="15" w:type="dxa"/>
          <w:right w:w="15" w:type="dxa"/>
        </w:tblCellMar>
        <w:tblLook w:val="04A0" w:firstRow="1" w:lastRow="0" w:firstColumn="1" w:lastColumn="0" w:noHBand="0" w:noVBand="1"/>
      </w:tblPr>
      <w:tblGrid>
        <w:gridCol w:w="7386"/>
        <w:gridCol w:w="1701"/>
      </w:tblGrid>
      <w:tr w:rsidR="001A2016" w:rsidRPr="00B75BB1" w14:paraId="65CE89AA" w14:textId="77777777" w:rsidTr="00B75BB1">
        <w:tc>
          <w:tcPr>
            <w:tcW w:w="7386" w:type="dxa"/>
            <w:tcBorders>
              <w:top w:val="single" w:sz="6" w:space="0" w:color="000000"/>
              <w:left w:val="single" w:sz="6" w:space="0" w:color="000000"/>
              <w:bottom w:val="single" w:sz="6" w:space="0" w:color="000000"/>
              <w:right w:val="single" w:sz="6" w:space="0" w:color="000000"/>
            </w:tcBorders>
            <w:vAlign w:val="center"/>
            <w:hideMark/>
          </w:tcPr>
          <w:p w14:paraId="45FBE887" w14:textId="77777777" w:rsidR="00503A37" w:rsidRPr="00B75BB1" w:rsidRDefault="00503A37" w:rsidP="00B75BB1">
            <w:pPr>
              <w:pStyle w:val="NormalWeb"/>
              <w:spacing w:before="0" w:beforeAutospacing="0" w:after="0" w:afterAutospacing="0"/>
              <w:jc w:val="both"/>
              <w:rPr>
                <w:rFonts w:asciiTheme="minorHAnsi" w:hAnsiTheme="minorHAnsi"/>
              </w:rPr>
            </w:pPr>
            <w:r w:rsidRPr="00B75BB1">
              <w:rPr>
                <w:rFonts w:asciiTheme="minorHAnsi" w:hAnsiTheme="minorHAnsi" w:cs="Arial"/>
                <w:b/>
                <w:bCs/>
              </w:rPr>
              <w:t xml:space="preserve">Key Stage 3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C14675F" w14:textId="77777777" w:rsidR="00503A37" w:rsidRPr="00B75BB1" w:rsidRDefault="00503A37" w:rsidP="00B75BB1">
            <w:pPr>
              <w:pStyle w:val="NormalWeb"/>
              <w:spacing w:before="0" w:beforeAutospacing="0" w:after="0" w:afterAutospacing="0"/>
              <w:jc w:val="both"/>
              <w:rPr>
                <w:rFonts w:asciiTheme="minorHAnsi" w:hAnsiTheme="minorHAnsi"/>
              </w:rPr>
            </w:pPr>
            <w:r w:rsidRPr="00B75BB1">
              <w:rPr>
                <w:rFonts w:asciiTheme="minorHAnsi" w:hAnsiTheme="minorHAnsi" w:cs="Arial"/>
                <w:b/>
                <w:bCs/>
              </w:rPr>
              <w:t xml:space="preserve">Lessons/Week </w:t>
            </w:r>
          </w:p>
        </w:tc>
      </w:tr>
      <w:tr w:rsidR="00B75BB1" w:rsidRPr="00B75BB1" w14:paraId="4815ACA5" w14:textId="77777777" w:rsidTr="00B75BB1">
        <w:tc>
          <w:tcPr>
            <w:tcW w:w="7386" w:type="dxa"/>
            <w:tcBorders>
              <w:top w:val="single" w:sz="6" w:space="0" w:color="000000"/>
              <w:left w:val="single" w:sz="6" w:space="0" w:color="000000"/>
              <w:bottom w:val="single" w:sz="6" w:space="0" w:color="000000"/>
              <w:right w:val="single" w:sz="6" w:space="0" w:color="000000"/>
            </w:tcBorders>
            <w:vAlign w:val="center"/>
            <w:hideMark/>
          </w:tcPr>
          <w:p w14:paraId="3F843D2A" w14:textId="7A65FDD8" w:rsidR="00B75BB1" w:rsidRPr="00B75BB1" w:rsidRDefault="00B75BB1" w:rsidP="00B75BB1">
            <w:pPr>
              <w:pStyle w:val="NormalWeb"/>
              <w:spacing w:before="0" w:beforeAutospacing="0" w:after="0" w:afterAutospacing="0"/>
              <w:jc w:val="both"/>
              <w:rPr>
                <w:rFonts w:asciiTheme="minorHAnsi" w:hAnsiTheme="minorHAnsi"/>
              </w:rPr>
            </w:pPr>
            <w:r w:rsidRPr="00B75BB1">
              <w:rPr>
                <w:rFonts w:asciiTheme="minorHAnsi" w:hAnsiTheme="minorHAnsi" w:cs="ArialMT"/>
              </w:rPr>
              <w:t xml:space="preserve">Music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F2B3824" w14:textId="606F57D9" w:rsidR="00B75BB1" w:rsidRPr="00B75BB1" w:rsidRDefault="00B75BB1" w:rsidP="00B75BB1">
            <w:pPr>
              <w:pStyle w:val="NormalWeb"/>
              <w:spacing w:before="0" w:beforeAutospacing="0" w:after="0" w:afterAutospacing="0"/>
              <w:jc w:val="both"/>
              <w:rPr>
                <w:rFonts w:asciiTheme="minorHAnsi" w:hAnsiTheme="minorHAnsi"/>
              </w:rPr>
            </w:pPr>
            <w:r w:rsidRPr="00B75BB1">
              <w:rPr>
                <w:rFonts w:asciiTheme="minorHAnsi" w:hAnsiTheme="minorHAnsi" w:cs="ArialMT"/>
              </w:rPr>
              <w:t xml:space="preserve">1 </w:t>
            </w:r>
          </w:p>
        </w:tc>
      </w:tr>
    </w:tbl>
    <w:p w14:paraId="432079A1" w14:textId="77777777" w:rsidR="00503A37" w:rsidRPr="00B75BB1" w:rsidRDefault="00503A37" w:rsidP="00B75BB1">
      <w:pPr>
        <w:shd w:val="clear" w:color="auto" w:fill="FFFFFF"/>
        <w:jc w:val="both"/>
        <w:rPr>
          <w:rFonts w:asciiTheme="minorHAnsi" w:eastAsia="Times New Roman" w:hAnsiTheme="minorHAnsi"/>
          <w:vanish/>
        </w:rPr>
      </w:pPr>
    </w:p>
    <w:p w14:paraId="48A4A721" w14:textId="77777777" w:rsidR="00B75BB1" w:rsidRDefault="00B75BB1" w:rsidP="00B75BB1"/>
    <w:tbl>
      <w:tblPr>
        <w:tblW w:w="9087" w:type="dxa"/>
        <w:tblLayout w:type="fixed"/>
        <w:tblCellMar>
          <w:top w:w="15" w:type="dxa"/>
          <w:left w:w="15" w:type="dxa"/>
          <w:bottom w:w="15" w:type="dxa"/>
          <w:right w:w="15" w:type="dxa"/>
        </w:tblCellMar>
        <w:tblLook w:val="04A0" w:firstRow="1" w:lastRow="0" w:firstColumn="1" w:lastColumn="0" w:noHBand="0" w:noVBand="1"/>
      </w:tblPr>
      <w:tblGrid>
        <w:gridCol w:w="7386"/>
        <w:gridCol w:w="1701"/>
      </w:tblGrid>
      <w:tr w:rsidR="00B75BB1" w:rsidRPr="00B75BB1" w14:paraId="565C2D0B" w14:textId="77777777" w:rsidTr="00B75BB1">
        <w:tc>
          <w:tcPr>
            <w:tcW w:w="7386" w:type="dxa"/>
            <w:tcBorders>
              <w:top w:val="single" w:sz="6" w:space="0" w:color="000000"/>
              <w:left w:val="single" w:sz="6" w:space="0" w:color="000000"/>
              <w:bottom w:val="single" w:sz="6" w:space="0" w:color="000000"/>
              <w:right w:val="single" w:sz="6" w:space="0" w:color="000000"/>
            </w:tcBorders>
            <w:vAlign w:val="center"/>
            <w:hideMark/>
          </w:tcPr>
          <w:p w14:paraId="4FE6EA62" w14:textId="77777777" w:rsidR="00503A37" w:rsidRPr="00B75BB1" w:rsidRDefault="00503A37" w:rsidP="00B75BB1">
            <w:pPr>
              <w:pStyle w:val="NormalWeb"/>
              <w:spacing w:before="0" w:beforeAutospacing="0" w:after="0" w:afterAutospacing="0"/>
              <w:jc w:val="both"/>
              <w:rPr>
                <w:rFonts w:asciiTheme="minorHAnsi" w:hAnsiTheme="minorHAnsi"/>
              </w:rPr>
            </w:pPr>
            <w:r w:rsidRPr="00B75BB1">
              <w:rPr>
                <w:rFonts w:asciiTheme="minorHAnsi" w:hAnsiTheme="minorHAnsi" w:cs="Arial"/>
                <w:b/>
                <w:bCs/>
              </w:rPr>
              <w:lastRenderedPageBreak/>
              <w:t xml:space="preserve">Key Stage 4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8BA83B9" w14:textId="77777777" w:rsidR="00503A37" w:rsidRPr="00B75BB1" w:rsidRDefault="00503A37" w:rsidP="00B75BB1">
            <w:pPr>
              <w:pStyle w:val="NormalWeb"/>
              <w:spacing w:before="0" w:beforeAutospacing="0" w:after="0" w:afterAutospacing="0"/>
              <w:jc w:val="both"/>
              <w:rPr>
                <w:rFonts w:asciiTheme="minorHAnsi" w:hAnsiTheme="minorHAnsi"/>
              </w:rPr>
            </w:pPr>
            <w:r w:rsidRPr="00B75BB1">
              <w:rPr>
                <w:rFonts w:asciiTheme="minorHAnsi" w:hAnsiTheme="minorHAnsi" w:cs="Arial"/>
                <w:b/>
                <w:bCs/>
              </w:rPr>
              <w:t xml:space="preserve">Lessons/Week </w:t>
            </w:r>
          </w:p>
        </w:tc>
      </w:tr>
      <w:tr w:rsidR="00B75BB1" w:rsidRPr="00B75BB1" w14:paraId="51FCB2F9" w14:textId="77777777" w:rsidTr="00B75BB1">
        <w:tc>
          <w:tcPr>
            <w:tcW w:w="7386" w:type="dxa"/>
            <w:tcBorders>
              <w:top w:val="single" w:sz="6" w:space="0" w:color="000000"/>
              <w:left w:val="single" w:sz="6" w:space="0" w:color="000000"/>
              <w:bottom w:val="single" w:sz="6" w:space="0" w:color="000000"/>
              <w:right w:val="single" w:sz="6" w:space="0" w:color="000000"/>
            </w:tcBorders>
            <w:vAlign w:val="center"/>
            <w:hideMark/>
          </w:tcPr>
          <w:p w14:paraId="0F68D294" w14:textId="41A4B7BD" w:rsidR="00503A37" w:rsidRPr="00B75BB1" w:rsidRDefault="00B75BB1" w:rsidP="00B75BB1">
            <w:pPr>
              <w:pStyle w:val="NormalWeb"/>
              <w:spacing w:before="0" w:beforeAutospacing="0" w:after="0" w:afterAutospacing="0"/>
              <w:jc w:val="both"/>
              <w:rPr>
                <w:rFonts w:asciiTheme="minorHAnsi" w:hAnsiTheme="minorHAnsi"/>
              </w:rPr>
            </w:pPr>
            <w:r>
              <w:rPr>
                <w:rFonts w:asciiTheme="minorHAnsi" w:hAnsiTheme="minorHAnsi" w:cs="ArialMT"/>
              </w:rPr>
              <w:t>Music</w:t>
            </w:r>
            <w:r w:rsidR="00503A37" w:rsidRPr="00B75BB1">
              <w:rPr>
                <w:rFonts w:asciiTheme="minorHAnsi" w:hAnsiTheme="minorHAnsi" w:cs="ArialMT"/>
              </w:rPr>
              <w:t xml:space="preserve">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363428B" w14:textId="77777777" w:rsidR="00503A37" w:rsidRPr="00B75BB1" w:rsidRDefault="001A2016" w:rsidP="00B75BB1">
            <w:pPr>
              <w:pStyle w:val="NormalWeb"/>
              <w:spacing w:before="0" w:beforeAutospacing="0" w:after="0" w:afterAutospacing="0"/>
              <w:jc w:val="both"/>
              <w:rPr>
                <w:rFonts w:asciiTheme="minorHAnsi" w:hAnsiTheme="minorHAnsi"/>
              </w:rPr>
            </w:pPr>
            <w:r w:rsidRPr="00B75BB1">
              <w:rPr>
                <w:rFonts w:asciiTheme="minorHAnsi" w:hAnsiTheme="minorHAnsi" w:cs="ArialMT"/>
              </w:rPr>
              <w:t>4 each</w:t>
            </w:r>
          </w:p>
        </w:tc>
      </w:tr>
    </w:tbl>
    <w:p w14:paraId="189BD02E" w14:textId="77777777" w:rsidR="00B75BB1" w:rsidRDefault="00B75BB1" w:rsidP="00B75BB1">
      <w:pPr>
        <w:pStyle w:val="NormalWeb"/>
        <w:shd w:val="clear" w:color="auto" w:fill="FFFFFF"/>
        <w:spacing w:before="0" w:beforeAutospacing="0" w:after="0" w:afterAutospacing="0"/>
        <w:jc w:val="both"/>
        <w:rPr>
          <w:rFonts w:asciiTheme="minorHAnsi" w:hAnsiTheme="minorHAnsi" w:cs="Arial"/>
          <w:b/>
          <w:bCs/>
        </w:rPr>
      </w:pPr>
    </w:p>
    <w:p w14:paraId="04017B96" w14:textId="212C0D24" w:rsidR="002203EC" w:rsidRPr="00B75BB1" w:rsidRDefault="00503A37" w:rsidP="00B75BB1">
      <w:pPr>
        <w:pStyle w:val="NormalWeb"/>
        <w:shd w:val="clear" w:color="auto" w:fill="FFFFFF"/>
        <w:spacing w:before="0" w:beforeAutospacing="0" w:after="0" w:afterAutospacing="0"/>
        <w:jc w:val="both"/>
        <w:rPr>
          <w:rFonts w:asciiTheme="minorHAnsi" w:hAnsiTheme="minorHAnsi" w:cs="Arial"/>
          <w:b/>
          <w:bCs/>
        </w:rPr>
      </w:pPr>
      <w:r w:rsidRPr="00B75BB1">
        <w:rPr>
          <w:rFonts w:asciiTheme="minorHAnsi" w:hAnsiTheme="minorHAnsi" w:cs="Arial"/>
          <w:b/>
          <w:bCs/>
        </w:rPr>
        <w:t xml:space="preserve">Through </w:t>
      </w:r>
      <w:r w:rsidR="002203EC" w:rsidRPr="00B75BB1">
        <w:rPr>
          <w:rFonts w:asciiTheme="minorHAnsi" w:hAnsiTheme="minorHAnsi" w:cs="Arial"/>
          <w:b/>
          <w:bCs/>
        </w:rPr>
        <w:t xml:space="preserve">promoting Literacy </w:t>
      </w:r>
    </w:p>
    <w:p w14:paraId="762BA5EF" w14:textId="5BFAD7FC" w:rsidR="005426F4" w:rsidRDefault="00B75BB1" w:rsidP="00B75BB1">
      <w:pPr>
        <w:pStyle w:val="NormalWeb"/>
        <w:shd w:val="clear" w:color="auto" w:fill="FFFFFF"/>
        <w:spacing w:before="0" w:beforeAutospacing="0" w:after="0" w:afterAutospacing="0"/>
        <w:jc w:val="both"/>
        <w:rPr>
          <w:rFonts w:ascii="Calibri" w:hAnsi="Calibri"/>
          <w:color w:val="000000" w:themeColor="text1"/>
          <w:bdr w:val="none" w:sz="0" w:space="0" w:color="auto" w:frame="1"/>
        </w:rPr>
      </w:pPr>
      <w:r w:rsidRPr="007F5864">
        <w:rPr>
          <w:rFonts w:ascii="Calibri" w:hAnsi="Calibri"/>
          <w:color w:val="000000" w:themeColor="text1"/>
          <w:bdr w:val="none" w:sz="0" w:space="0" w:color="auto" w:frame="1"/>
        </w:rPr>
        <w:t>Each subject has a copy of the school’s literacy strategy both in the front of the student’s books and also as a learning mat on desks. This is given to support the accurate use of subject specific spelling and correct use of grammar and punctuation. The subject specific word</w:t>
      </w:r>
      <w:r>
        <w:rPr>
          <w:rFonts w:ascii="Calibri" w:hAnsi="Calibri"/>
          <w:color w:val="000000" w:themeColor="text1"/>
          <w:bdr w:val="none" w:sz="0" w:space="0" w:color="auto" w:frame="1"/>
        </w:rPr>
        <w:t>s</w:t>
      </w:r>
      <w:r w:rsidRPr="007F5864">
        <w:rPr>
          <w:rFonts w:ascii="Calibri" w:hAnsi="Calibri"/>
          <w:color w:val="000000" w:themeColor="text1"/>
          <w:bdr w:val="none" w:sz="0" w:space="0" w:color="auto" w:frame="1"/>
        </w:rPr>
        <w:t xml:space="preserve"> listed on each document are Tier 2 and Tier 3 language. The aim of this document is to provide learners with a format that is familiar, but developed for the lesson they are in at the time. Classrooms display Tier 2 and Tier 3 language for the specific topics being taught. Spellings of key words are corrected when work is deep marked. A literacy target is given. Both are addressed during DIRT sessions where learners are asked to improve their work in a dedicated section of any given lesson.</w:t>
      </w:r>
      <w:r w:rsidRPr="007F5864">
        <w:rPr>
          <w:color w:val="000000" w:themeColor="text1"/>
        </w:rPr>
        <w:t xml:space="preserve"> </w:t>
      </w:r>
      <w:r w:rsidRPr="007F5864">
        <w:rPr>
          <w:rFonts w:ascii="Calibri" w:hAnsi="Calibri"/>
          <w:color w:val="000000" w:themeColor="text1"/>
          <w:bdr w:val="none" w:sz="0" w:space="0" w:color="auto" w:frame="1"/>
        </w:rPr>
        <w:t>Students are encouraged to read aloud in lessons and to grapple with difficult texts</w:t>
      </w:r>
    </w:p>
    <w:p w14:paraId="413CBB29" w14:textId="77777777" w:rsidR="00B75BB1" w:rsidRPr="00B75BB1" w:rsidRDefault="00B75BB1" w:rsidP="00B75BB1">
      <w:pPr>
        <w:pStyle w:val="NormalWeb"/>
        <w:shd w:val="clear" w:color="auto" w:fill="FFFFFF"/>
        <w:spacing w:before="0" w:beforeAutospacing="0" w:after="0" w:afterAutospacing="0"/>
        <w:jc w:val="both"/>
        <w:rPr>
          <w:rFonts w:asciiTheme="minorHAnsi" w:hAnsiTheme="minorHAnsi" w:cs="Arial"/>
          <w:bCs/>
        </w:rPr>
      </w:pPr>
    </w:p>
    <w:p w14:paraId="666AEA8C" w14:textId="61F42430" w:rsidR="00503A37" w:rsidRPr="00B75BB1" w:rsidRDefault="002203EC" w:rsidP="00B75BB1">
      <w:pPr>
        <w:pStyle w:val="NormalWeb"/>
        <w:shd w:val="clear" w:color="auto" w:fill="FFFFFF"/>
        <w:spacing w:before="0" w:beforeAutospacing="0" w:after="0" w:afterAutospacing="0"/>
        <w:jc w:val="both"/>
        <w:rPr>
          <w:rFonts w:asciiTheme="minorHAnsi" w:hAnsiTheme="minorHAnsi" w:cs="Arial"/>
          <w:b/>
          <w:bCs/>
        </w:rPr>
      </w:pPr>
      <w:r w:rsidRPr="00B75BB1">
        <w:rPr>
          <w:rFonts w:asciiTheme="minorHAnsi" w:hAnsiTheme="minorHAnsi" w:cs="Arial"/>
          <w:b/>
          <w:bCs/>
        </w:rPr>
        <w:t xml:space="preserve">Through </w:t>
      </w:r>
      <w:r w:rsidR="00503A37" w:rsidRPr="00B75BB1">
        <w:rPr>
          <w:rFonts w:asciiTheme="minorHAnsi" w:hAnsiTheme="minorHAnsi" w:cs="Arial"/>
          <w:b/>
          <w:bCs/>
        </w:rPr>
        <w:t xml:space="preserve">homework </w:t>
      </w:r>
    </w:p>
    <w:p w14:paraId="6E1D2D5C" w14:textId="19D19810" w:rsidR="00924A6A" w:rsidRDefault="0006564B" w:rsidP="00B75BB1">
      <w:pPr>
        <w:pStyle w:val="NormalWeb"/>
        <w:shd w:val="clear" w:color="auto" w:fill="FFFFFF"/>
        <w:spacing w:before="0" w:beforeAutospacing="0" w:after="0" w:afterAutospacing="0"/>
        <w:jc w:val="both"/>
        <w:rPr>
          <w:rFonts w:asciiTheme="minorHAnsi" w:hAnsiTheme="minorHAnsi" w:cs="Arial"/>
          <w:bCs/>
        </w:rPr>
      </w:pPr>
      <w:r w:rsidRPr="00B75BB1">
        <w:rPr>
          <w:rFonts w:asciiTheme="minorHAnsi" w:hAnsiTheme="minorHAnsi" w:cs="Arial"/>
          <w:bCs/>
        </w:rPr>
        <w:t xml:space="preserve">Each term, </w:t>
      </w:r>
      <w:r w:rsidR="00924A6A" w:rsidRPr="00B75BB1">
        <w:rPr>
          <w:rFonts w:asciiTheme="minorHAnsi" w:hAnsiTheme="minorHAnsi" w:cs="Arial"/>
          <w:bCs/>
        </w:rPr>
        <w:t xml:space="preserve">Key Stage </w:t>
      </w:r>
      <w:r w:rsidR="00F601E7">
        <w:rPr>
          <w:rFonts w:asciiTheme="minorHAnsi" w:hAnsiTheme="minorHAnsi" w:cs="Arial"/>
          <w:bCs/>
        </w:rPr>
        <w:t>Three</w:t>
      </w:r>
      <w:r w:rsidRPr="00B75BB1">
        <w:rPr>
          <w:rFonts w:asciiTheme="minorHAnsi" w:hAnsiTheme="minorHAnsi" w:cs="Arial"/>
          <w:bCs/>
        </w:rPr>
        <w:t xml:space="preserve"> students are challenged with an independent learning task that is </w:t>
      </w:r>
      <w:r w:rsidR="00924A6A" w:rsidRPr="00B75BB1">
        <w:rPr>
          <w:rFonts w:asciiTheme="minorHAnsi" w:hAnsiTheme="minorHAnsi" w:cs="Arial"/>
          <w:bCs/>
        </w:rPr>
        <w:t>relevant to</w:t>
      </w:r>
      <w:r w:rsidR="00DE7E05" w:rsidRPr="00B75BB1">
        <w:rPr>
          <w:rFonts w:asciiTheme="minorHAnsi" w:hAnsiTheme="minorHAnsi" w:cs="Arial"/>
          <w:bCs/>
        </w:rPr>
        <w:t xml:space="preserve"> the</w:t>
      </w:r>
      <w:r w:rsidR="00924A6A" w:rsidRPr="00B75BB1">
        <w:rPr>
          <w:rFonts w:asciiTheme="minorHAnsi" w:hAnsiTheme="minorHAnsi" w:cs="Arial"/>
          <w:bCs/>
        </w:rPr>
        <w:t xml:space="preserve"> theme they are exploring</w:t>
      </w:r>
      <w:r w:rsidR="00C16285" w:rsidRPr="00B75BB1">
        <w:rPr>
          <w:rFonts w:asciiTheme="minorHAnsi" w:hAnsiTheme="minorHAnsi" w:cs="Arial"/>
          <w:bCs/>
        </w:rPr>
        <w:t xml:space="preserve"> to develop their understanding of the subject.</w:t>
      </w:r>
    </w:p>
    <w:p w14:paraId="18C36140" w14:textId="77777777" w:rsidR="00F601E7" w:rsidRPr="00B75BB1" w:rsidRDefault="00F601E7" w:rsidP="00B75BB1">
      <w:pPr>
        <w:pStyle w:val="NormalWeb"/>
        <w:shd w:val="clear" w:color="auto" w:fill="FFFFFF"/>
        <w:spacing w:before="0" w:beforeAutospacing="0" w:after="0" w:afterAutospacing="0"/>
        <w:jc w:val="both"/>
        <w:rPr>
          <w:rFonts w:asciiTheme="minorHAnsi" w:hAnsiTheme="minorHAnsi" w:cs="Arial"/>
          <w:bCs/>
        </w:rPr>
      </w:pPr>
    </w:p>
    <w:p w14:paraId="0FFA9E65" w14:textId="23CAF72E" w:rsidR="00147951" w:rsidRPr="00B75BB1" w:rsidRDefault="00F601E7" w:rsidP="00B75BB1">
      <w:pPr>
        <w:pStyle w:val="NormalWeb"/>
        <w:shd w:val="clear" w:color="auto" w:fill="FFFFFF"/>
        <w:spacing w:before="0" w:beforeAutospacing="0" w:after="0" w:afterAutospacing="0"/>
        <w:jc w:val="both"/>
        <w:rPr>
          <w:rFonts w:asciiTheme="minorHAnsi" w:hAnsiTheme="minorHAnsi" w:cs="Arial"/>
          <w:bCs/>
        </w:rPr>
      </w:pPr>
      <w:r>
        <w:rPr>
          <w:rFonts w:asciiTheme="minorHAnsi" w:hAnsiTheme="minorHAnsi" w:cs="Arial"/>
          <w:bCs/>
        </w:rPr>
        <w:t>In K</w:t>
      </w:r>
      <w:r w:rsidR="00924A6A" w:rsidRPr="00B75BB1">
        <w:rPr>
          <w:rFonts w:asciiTheme="minorHAnsi" w:hAnsiTheme="minorHAnsi" w:cs="Arial"/>
          <w:bCs/>
        </w:rPr>
        <w:t xml:space="preserve">ey Stage </w:t>
      </w:r>
      <w:r>
        <w:rPr>
          <w:rFonts w:asciiTheme="minorHAnsi" w:hAnsiTheme="minorHAnsi" w:cs="Arial"/>
          <w:bCs/>
        </w:rPr>
        <w:t>Four</w:t>
      </w:r>
      <w:r w:rsidR="00DE7E05" w:rsidRPr="00B75BB1">
        <w:rPr>
          <w:rFonts w:asciiTheme="minorHAnsi" w:hAnsiTheme="minorHAnsi" w:cs="Arial"/>
          <w:bCs/>
        </w:rPr>
        <w:t>,</w:t>
      </w:r>
      <w:r w:rsidR="00924A6A" w:rsidRPr="00B75BB1">
        <w:rPr>
          <w:rFonts w:asciiTheme="minorHAnsi" w:hAnsiTheme="minorHAnsi" w:cs="Arial"/>
          <w:bCs/>
        </w:rPr>
        <w:t xml:space="preserve"> homework will be set every week in the form of listening exercises, theoretical consolidation and keyword revision. Students should practise their individual instrument at least 30 minutes per day and are encouraged to use the remote school website to complete </w:t>
      </w:r>
      <w:r w:rsidR="00147951" w:rsidRPr="00B75BB1">
        <w:rPr>
          <w:rFonts w:asciiTheme="minorHAnsi" w:hAnsiTheme="minorHAnsi" w:cs="Arial"/>
          <w:bCs/>
        </w:rPr>
        <w:t>and extend their compositions.</w:t>
      </w:r>
    </w:p>
    <w:p w14:paraId="2C8E2976" w14:textId="77777777" w:rsidR="00B75BB1" w:rsidRDefault="00B75BB1" w:rsidP="00B75BB1">
      <w:pPr>
        <w:pStyle w:val="NormalWeb"/>
        <w:shd w:val="clear" w:color="auto" w:fill="FFFFFF"/>
        <w:spacing w:before="0" w:beforeAutospacing="0" w:after="0" w:afterAutospacing="0"/>
        <w:jc w:val="both"/>
        <w:rPr>
          <w:rFonts w:asciiTheme="minorHAnsi" w:hAnsiTheme="minorHAnsi" w:cs="Arial"/>
          <w:b/>
          <w:bCs/>
          <w:color w:val="5396E2"/>
          <w:sz w:val="28"/>
        </w:rPr>
      </w:pPr>
    </w:p>
    <w:p w14:paraId="7A5DAA7C" w14:textId="089CCED5" w:rsidR="00503A37" w:rsidRPr="00B75BB1" w:rsidRDefault="00503A37" w:rsidP="00B75BB1">
      <w:pPr>
        <w:pStyle w:val="NormalWeb"/>
        <w:shd w:val="clear" w:color="auto" w:fill="FFFFFF"/>
        <w:spacing w:before="0" w:beforeAutospacing="0" w:after="0" w:afterAutospacing="0"/>
        <w:jc w:val="both"/>
        <w:rPr>
          <w:rFonts w:asciiTheme="minorHAnsi" w:hAnsiTheme="minorHAnsi"/>
          <w:color w:val="5396E2"/>
          <w:sz w:val="28"/>
        </w:rPr>
      </w:pPr>
      <w:r w:rsidRPr="00B75BB1">
        <w:rPr>
          <w:rFonts w:asciiTheme="minorHAnsi" w:hAnsiTheme="minorHAnsi" w:cs="Arial"/>
          <w:b/>
          <w:bCs/>
          <w:color w:val="5396E2"/>
          <w:sz w:val="28"/>
        </w:rPr>
        <w:t xml:space="preserve">Curriculum Impact </w:t>
      </w:r>
    </w:p>
    <w:p w14:paraId="7662494F" w14:textId="77777777" w:rsidR="00503A37" w:rsidRPr="00B75BB1" w:rsidRDefault="00503A37" w:rsidP="00B75BB1">
      <w:pPr>
        <w:pStyle w:val="NormalWeb"/>
        <w:shd w:val="clear" w:color="auto" w:fill="FFFFFF"/>
        <w:spacing w:before="0" w:beforeAutospacing="0" w:after="0" w:afterAutospacing="0"/>
        <w:jc w:val="both"/>
        <w:rPr>
          <w:rFonts w:asciiTheme="minorHAnsi" w:hAnsiTheme="minorHAnsi"/>
        </w:rPr>
      </w:pPr>
      <w:r w:rsidRPr="00B75BB1">
        <w:rPr>
          <w:rFonts w:asciiTheme="minorHAnsi" w:hAnsiTheme="minorHAnsi" w:cs="ArialMT"/>
        </w:rPr>
        <w:t xml:space="preserve">The impact of the school’s curriculum is measured through several means: </w:t>
      </w:r>
    </w:p>
    <w:p w14:paraId="33A35C0D" w14:textId="77777777" w:rsidR="00503A37" w:rsidRPr="00B75BB1" w:rsidRDefault="00503A37" w:rsidP="00B75BB1">
      <w:pPr>
        <w:pStyle w:val="NormalWeb"/>
        <w:numPr>
          <w:ilvl w:val="0"/>
          <w:numId w:val="9"/>
        </w:numPr>
        <w:shd w:val="clear" w:color="auto" w:fill="FFFFFF"/>
        <w:spacing w:before="0" w:beforeAutospacing="0" w:after="0" w:afterAutospacing="0"/>
        <w:jc w:val="both"/>
        <w:rPr>
          <w:rFonts w:asciiTheme="minorHAnsi" w:hAnsiTheme="minorHAnsi"/>
        </w:rPr>
      </w:pPr>
      <w:r w:rsidRPr="00B75BB1">
        <w:rPr>
          <w:rFonts w:asciiTheme="minorHAnsi" w:hAnsiTheme="minorHAnsi" w:cs="ArialMT"/>
        </w:rPr>
        <w:t xml:space="preserve">Outcomes for students at GCSE in Y11. </w:t>
      </w:r>
    </w:p>
    <w:p w14:paraId="1D0F3E69" w14:textId="77777777" w:rsidR="00503A37" w:rsidRPr="00B75BB1" w:rsidRDefault="00503A37" w:rsidP="00B75BB1">
      <w:pPr>
        <w:pStyle w:val="NormalWeb"/>
        <w:numPr>
          <w:ilvl w:val="0"/>
          <w:numId w:val="9"/>
        </w:numPr>
        <w:shd w:val="clear" w:color="auto" w:fill="FFFFFF"/>
        <w:spacing w:before="0" w:beforeAutospacing="0" w:after="0" w:afterAutospacing="0"/>
        <w:jc w:val="both"/>
        <w:rPr>
          <w:rFonts w:asciiTheme="minorHAnsi" w:hAnsiTheme="minorHAnsi"/>
        </w:rPr>
      </w:pPr>
      <w:r w:rsidRPr="00B75BB1">
        <w:rPr>
          <w:rFonts w:asciiTheme="minorHAnsi" w:hAnsiTheme="minorHAnsi" w:cs="ArialMT"/>
        </w:rPr>
        <w:t xml:space="preserve">Progress and attainment data for current year groups. </w:t>
      </w:r>
    </w:p>
    <w:p w14:paraId="6CD9F3E5" w14:textId="77777777" w:rsidR="00503A37" w:rsidRPr="00B75BB1" w:rsidRDefault="00503A37" w:rsidP="00B75BB1">
      <w:pPr>
        <w:pStyle w:val="NormalWeb"/>
        <w:numPr>
          <w:ilvl w:val="0"/>
          <w:numId w:val="9"/>
        </w:numPr>
        <w:shd w:val="clear" w:color="auto" w:fill="FFFFFF"/>
        <w:spacing w:before="0" w:beforeAutospacing="0" w:after="0" w:afterAutospacing="0"/>
        <w:jc w:val="both"/>
        <w:rPr>
          <w:rFonts w:asciiTheme="minorHAnsi" w:hAnsiTheme="minorHAnsi"/>
        </w:rPr>
      </w:pPr>
      <w:r w:rsidRPr="00B75BB1">
        <w:rPr>
          <w:rFonts w:asciiTheme="minorHAnsi" w:hAnsiTheme="minorHAnsi" w:cs="ArialMT"/>
        </w:rPr>
        <w:t xml:space="preserve">Destinations data. </w:t>
      </w:r>
    </w:p>
    <w:p w14:paraId="006E896A" w14:textId="77777777" w:rsidR="00503A37" w:rsidRPr="00B75BB1" w:rsidRDefault="00503A37" w:rsidP="00B75BB1">
      <w:pPr>
        <w:pStyle w:val="NormalWeb"/>
        <w:numPr>
          <w:ilvl w:val="0"/>
          <w:numId w:val="9"/>
        </w:numPr>
        <w:shd w:val="clear" w:color="auto" w:fill="FFFFFF"/>
        <w:spacing w:before="0" w:beforeAutospacing="0" w:after="0" w:afterAutospacing="0"/>
        <w:jc w:val="both"/>
        <w:rPr>
          <w:rFonts w:asciiTheme="minorHAnsi" w:hAnsiTheme="minorHAnsi"/>
        </w:rPr>
      </w:pPr>
      <w:r w:rsidRPr="00B75BB1">
        <w:rPr>
          <w:rFonts w:asciiTheme="minorHAnsi" w:hAnsiTheme="minorHAnsi" w:cs="ArialMT"/>
        </w:rPr>
        <w:t xml:space="preserve">Attendance data. </w:t>
      </w:r>
    </w:p>
    <w:p w14:paraId="2B9A464E" w14:textId="77777777" w:rsidR="00503A37" w:rsidRPr="00B75BB1" w:rsidRDefault="00503A37" w:rsidP="00B75BB1">
      <w:pPr>
        <w:pStyle w:val="NormalWeb"/>
        <w:numPr>
          <w:ilvl w:val="0"/>
          <w:numId w:val="9"/>
        </w:numPr>
        <w:shd w:val="clear" w:color="auto" w:fill="FFFFFF"/>
        <w:spacing w:before="0" w:beforeAutospacing="0" w:after="0" w:afterAutospacing="0"/>
        <w:jc w:val="both"/>
        <w:rPr>
          <w:rFonts w:asciiTheme="minorHAnsi" w:hAnsiTheme="minorHAnsi"/>
        </w:rPr>
      </w:pPr>
      <w:r w:rsidRPr="00B75BB1">
        <w:rPr>
          <w:rFonts w:asciiTheme="minorHAnsi" w:hAnsiTheme="minorHAnsi" w:cs="ArialMT"/>
        </w:rPr>
        <w:t xml:space="preserve">Behaviour logs. </w:t>
      </w:r>
    </w:p>
    <w:p w14:paraId="5887EAEA" w14:textId="77777777" w:rsidR="00503A37" w:rsidRPr="00B75BB1" w:rsidRDefault="00503A37" w:rsidP="00B75BB1">
      <w:pPr>
        <w:pStyle w:val="NormalWeb"/>
        <w:numPr>
          <w:ilvl w:val="0"/>
          <w:numId w:val="9"/>
        </w:numPr>
        <w:shd w:val="clear" w:color="auto" w:fill="FFFFFF"/>
        <w:spacing w:before="0" w:beforeAutospacing="0" w:after="0" w:afterAutospacing="0"/>
        <w:jc w:val="both"/>
        <w:rPr>
          <w:rFonts w:asciiTheme="minorHAnsi" w:hAnsiTheme="minorHAnsi"/>
        </w:rPr>
      </w:pPr>
      <w:r w:rsidRPr="00B75BB1">
        <w:rPr>
          <w:rFonts w:asciiTheme="minorHAnsi" w:hAnsiTheme="minorHAnsi" w:cs="ArialMT"/>
        </w:rPr>
        <w:t xml:space="preserve">Engagement in enrichment activities. </w:t>
      </w:r>
    </w:p>
    <w:p w14:paraId="714BEA69" w14:textId="77777777" w:rsidR="00503A37" w:rsidRPr="00B75BB1" w:rsidRDefault="00503A37" w:rsidP="00B75BB1">
      <w:pPr>
        <w:pStyle w:val="NormalWeb"/>
        <w:numPr>
          <w:ilvl w:val="0"/>
          <w:numId w:val="9"/>
        </w:numPr>
        <w:shd w:val="clear" w:color="auto" w:fill="FFFFFF"/>
        <w:spacing w:before="0" w:beforeAutospacing="0" w:after="0" w:afterAutospacing="0"/>
        <w:jc w:val="both"/>
        <w:rPr>
          <w:rFonts w:asciiTheme="minorHAnsi" w:hAnsiTheme="minorHAnsi"/>
        </w:rPr>
      </w:pPr>
      <w:r w:rsidRPr="00B75BB1">
        <w:rPr>
          <w:rFonts w:asciiTheme="minorHAnsi" w:hAnsiTheme="minorHAnsi" w:cs="ArialMT"/>
        </w:rPr>
        <w:t xml:space="preserve">Student voice. </w:t>
      </w:r>
    </w:p>
    <w:p w14:paraId="086CA6C0" w14:textId="77777777" w:rsidR="00503A37" w:rsidRPr="00B75BB1" w:rsidRDefault="00503A37" w:rsidP="00B75BB1">
      <w:pPr>
        <w:pStyle w:val="NormalWeb"/>
        <w:numPr>
          <w:ilvl w:val="0"/>
          <w:numId w:val="9"/>
        </w:numPr>
        <w:shd w:val="clear" w:color="auto" w:fill="FFFFFF"/>
        <w:spacing w:before="0" w:beforeAutospacing="0" w:after="0" w:afterAutospacing="0"/>
        <w:jc w:val="both"/>
        <w:rPr>
          <w:rFonts w:asciiTheme="minorHAnsi" w:hAnsiTheme="minorHAnsi"/>
        </w:rPr>
      </w:pPr>
      <w:r w:rsidRPr="00B75BB1">
        <w:rPr>
          <w:rFonts w:asciiTheme="minorHAnsi" w:hAnsiTheme="minorHAnsi" w:cs="ArialMT"/>
        </w:rPr>
        <w:t xml:space="preserve">Progress towards the Gatsby benchmarks. </w:t>
      </w:r>
    </w:p>
    <w:p w14:paraId="4B45B6BE" w14:textId="77777777" w:rsidR="002B70B9" w:rsidRPr="00B75BB1" w:rsidRDefault="002B70B9" w:rsidP="00B75BB1">
      <w:pPr>
        <w:jc w:val="both"/>
        <w:rPr>
          <w:rFonts w:asciiTheme="minorHAnsi" w:hAnsiTheme="minorHAnsi"/>
          <w:b/>
        </w:rPr>
      </w:pPr>
    </w:p>
    <w:p w14:paraId="4C806A32" w14:textId="77777777" w:rsidR="002B70B9" w:rsidRPr="00B75BB1" w:rsidRDefault="002B70B9" w:rsidP="00B75BB1">
      <w:pPr>
        <w:jc w:val="both"/>
        <w:rPr>
          <w:rFonts w:asciiTheme="minorHAnsi" w:hAnsiTheme="minorHAnsi"/>
        </w:rPr>
      </w:pPr>
    </w:p>
    <w:p w14:paraId="7576CB77" w14:textId="77777777" w:rsidR="002B70B9" w:rsidRPr="00B75BB1" w:rsidRDefault="002B70B9" w:rsidP="00B75BB1">
      <w:pPr>
        <w:jc w:val="both"/>
        <w:rPr>
          <w:rFonts w:asciiTheme="minorHAnsi" w:hAnsiTheme="minorHAnsi"/>
          <w:b/>
        </w:rPr>
      </w:pPr>
    </w:p>
    <w:p w14:paraId="6968831F" w14:textId="77777777" w:rsidR="002B70B9" w:rsidRPr="00B75BB1" w:rsidRDefault="002B70B9" w:rsidP="00B75BB1">
      <w:pPr>
        <w:jc w:val="both"/>
        <w:rPr>
          <w:rFonts w:asciiTheme="minorHAnsi" w:hAnsiTheme="minorHAnsi"/>
          <w:b/>
        </w:rPr>
      </w:pPr>
    </w:p>
    <w:p w14:paraId="697B35DE" w14:textId="77777777" w:rsidR="002B70B9" w:rsidRPr="00B75BB1" w:rsidRDefault="002B70B9" w:rsidP="00B75BB1">
      <w:pPr>
        <w:jc w:val="both"/>
        <w:rPr>
          <w:rFonts w:asciiTheme="minorHAnsi" w:hAnsiTheme="minorHAnsi"/>
        </w:rPr>
      </w:pPr>
    </w:p>
    <w:p w14:paraId="36CE7E49" w14:textId="77777777" w:rsidR="008142B3" w:rsidRPr="00B75BB1" w:rsidRDefault="008142B3" w:rsidP="00B75BB1">
      <w:pPr>
        <w:jc w:val="both"/>
        <w:rPr>
          <w:rFonts w:asciiTheme="minorHAnsi" w:hAnsiTheme="minorHAnsi"/>
        </w:rPr>
      </w:pPr>
    </w:p>
    <w:p w14:paraId="2ACF7AEE" w14:textId="77777777" w:rsidR="0071182B" w:rsidRPr="00B75BB1" w:rsidRDefault="0071182B" w:rsidP="00B75BB1">
      <w:pPr>
        <w:jc w:val="both"/>
        <w:rPr>
          <w:rFonts w:asciiTheme="minorHAnsi" w:hAnsiTheme="minorHAnsi"/>
        </w:rPr>
      </w:pPr>
    </w:p>
    <w:p w14:paraId="74ABD014" w14:textId="77777777" w:rsidR="00A00F3C" w:rsidRPr="00B75BB1" w:rsidRDefault="00A00F3C" w:rsidP="00B75BB1">
      <w:pPr>
        <w:jc w:val="both"/>
        <w:rPr>
          <w:rFonts w:asciiTheme="minorHAnsi" w:hAnsiTheme="minorHAnsi"/>
        </w:rPr>
      </w:pPr>
    </w:p>
    <w:p w14:paraId="7E5A8460" w14:textId="77777777" w:rsidR="00A00F3C" w:rsidRPr="00B75BB1" w:rsidRDefault="00A00F3C" w:rsidP="00B75BB1">
      <w:pPr>
        <w:jc w:val="both"/>
        <w:rPr>
          <w:rFonts w:asciiTheme="minorHAnsi" w:hAnsiTheme="minorHAnsi"/>
        </w:rPr>
      </w:pPr>
    </w:p>
    <w:p w14:paraId="79688D18" w14:textId="77777777" w:rsidR="00B75BB1" w:rsidRDefault="00B75BB1">
      <w:pPr>
        <w:rPr>
          <w:rFonts w:asciiTheme="minorHAnsi" w:hAnsiTheme="minorHAnsi" w:cstheme="minorBidi"/>
          <w:lang w:eastAsia="en-US"/>
        </w:rPr>
      </w:pPr>
    </w:p>
    <w:sectPr w:rsidR="00B75BB1" w:rsidSect="002555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swiss"/>
    <w:pitch w:val="variable"/>
    <w:sig w:usb0="A0002AEF" w:usb1="4000207B" w:usb2="00000000"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CCD"/>
    <w:multiLevelType w:val="hybridMultilevel"/>
    <w:tmpl w:val="3B220102"/>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03657417"/>
    <w:multiLevelType w:val="multilevel"/>
    <w:tmpl w:val="AB22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EE2640"/>
    <w:multiLevelType w:val="hybridMultilevel"/>
    <w:tmpl w:val="62AE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92AFD"/>
    <w:multiLevelType w:val="hybridMultilevel"/>
    <w:tmpl w:val="D606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B16C6"/>
    <w:multiLevelType w:val="hybridMultilevel"/>
    <w:tmpl w:val="B308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16FAB"/>
    <w:multiLevelType w:val="multilevel"/>
    <w:tmpl w:val="6644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622DA"/>
    <w:multiLevelType w:val="hybridMultilevel"/>
    <w:tmpl w:val="772A09C0"/>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B6119"/>
    <w:multiLevelType w:val="multilevel"/>
    <w:tmpl w:val="6C5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F2589"/>
    <w:multiLevelType w:val="hybridMultilevel"/>
    <w:tmpl w:val="852A1DBE"/>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031BF7"/>
    <w:multiLevelType w:val="hybridMultilevel"/>
    <w:tmpl w:val="21F6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F275D9"/>
    <w:multiLevelType w:val="hybridMultilevel"/>
    <w:tmpl w:val="BA72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5A7378"/>
    <w:multiLevelType w:val="hybridMultilevel"/>
    <w:tmpl w:val="2A263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81A2581"/>
    <w:multiLevelType w:val="multilevel"/>
    <w:tmpl w:val="23247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BFE7345"/>
    <w:multiLevelType w:val="hybridMultilevel"/>
    <w:tmpl w:val="BC1AD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E33099A"/>
    <w:multiLevelType w:val="multilevel"/>
    <w:tmpl w:val="333A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9752F6"/>
    <w:multiLevelType w:val="multilevel"/>
    <w:tmpl w:val="BBA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EE3EA4"/>
    <w:multiLevelType w:val="hybridMultilevel"/>
    <w:tmpl w:val="9926DC14"/>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0"/>
  </w:num>
  <w:num w:numId="2">
    <w:abstractNumId w:val="8"/>
  </w:num>
  <w:num w:numId="3">
    <w:abstractNumId w:val="16"/>
  </w:num>
  <w:num w:numId="4">
    <w:abstractNumId w:val="6"/>
  </w:num>
  <w:num w:numId="5">
    <w:abstractNumId w:val="7"/>
  </w:num>
  <w:num w:numId="6">
    <w:abstractNumId w:val="15"/>
  </w:num>
  <w:num w:numId="7">
    <w:abstractNumId w:val="14"/>
  </w:num>
  <w:num w:numId="8">
    <w:abstractNumId w:val="5"/>
  </w:num>
  <w:num w:numId="9">
    <w:abstractNumId w:val="12"/>
  </w:num>
  <w:num w:numId="10">
    <w:abstractNumId w:val="1"/>
  </w:num>
  <w:num w:numId="11">
    <w:abstractNumId w:val="13"/>
  </w:num>
  <w:num w:numId="12">
    <w:abstractNumId w:val="11"/>
  </w:num>
  <w:num w:numId="13">
    <w:abstractNumId w:val="2"/>
  </w:num>
  <w:num w:numId="14">
    <w:abstractNumId w:val="4"/>
  </w:num>
  <w:num w:numId="15">
    <w:abstractNumId w:val="9"/>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94"/>
    <w:rsid w:val="000070A2"/>
    <w:rsid w:val="000262C0"/>
    <w:rsid w:val="000320EC"/>
    <w:rsid w:val="0005519D"/>
    <w:rsid w:val="00063778"/>
    <w:rsid w:val="0006564B"/>
    <w:rsid w:val="000835C2"/>
    <w:rsid w:val="000B6197"/>
    <w:rsid w:val="000C59FF"/>
    <w:rsid w:val="001226E2"/>
    <w:rsid w:val="00147951"/>
    <w:rsid w:val="00171762"/>
    <w:rsid w:val="00175BBD"/>
    <w:rsid w:val="00186B02"/>
    <w:rsid w:val="001943F7"/>
    <w:rsid w:val="001A2016"/>
    <w:rsid w:val="001D2887"/>
    <w:rsid w:val="001E63A9"/>
    <w:rsid w:val="002203EC"/>
    <w:rsid w:val="00255536"/>
    <w:rsid w:val="00273C53"/>
    <w:rsid w:val="00275528"/>
    <w:rsid w:val="002B70B9"/>
    <w:rsid w:val="002D3DB8"/>
    <w:rsid w:val="002E0FD9"/>
    <w:rsid w:val="00300DB1"/>
    <w:rsid w:val="0033786D"/>
    <w:rsid w:val="0035789C"/>
    <w:rsid w:val="0036072D"/>
    <w:rsid w:val="00360C20"/>
    <w:rsid w:val="00364E32"/>
    <w:rsid w:val="003B7D3E"/>
    <w:rsid w:val="003E34A5"/>
    <w:rsid w:val="003F1D22"/>
    <w:rsid w:val="003F26AC"/>
    <w:rsid w:val="00437D03"/>
    <w:rsid w:val="00473375"/>
    <w:rsid w:val="004914F5"/>
    <w:rsid w:val="004944B8"/>
    <w:rsid w:val="004B3D5B"/>
    <w:rsid w:val="004C40DC"/>
    <w:rsid w:val="004D6B9C"/>
    <w:rsid w:val="00503A37"/>
    <w:rsid w:val="005426F4"/>
    <w:rsid w:val="00552F01"/>
    <w:rsid w:val="00556351"/>
    <w:rsid w:val="00572844"/>
    <w:rsid w:val="00586913"/>
    <w:rsid w:val="005B2196"/>
    <w:rsid w:val="005C2701"/>
    <w:rsid w:val="005C2CB4"/>
    <w:rsid w:val="005C6263"/>
    <w:rsid w:val="00600E16"/>
    <w:rsid w:val="006577B1"/>
    <w:rsid w:val="006857C9"/>
    <w:rsid w:val="00692A5D"/>
    <w:rsid w:val="006E6BB0"/>
    <w:rsid w:val="0071182B"/>
    <w:rsid w:val="00767DA6"/>
    <w:rsid w:val="00795AEF"/>
    <w:rsid w:val="007A2EE7"/>
    <w:rsid w:val="008142B3"/>
    <w:rsid w:val="00854ABA"/>
    <w:rsid w:val="00872C02"/>
    <w:rsid w:val="00874EC2"/>
    <w:rsid w:val="008B2842"/>
    <w:rsid w:val="008E401F"/>
    <w:rsid w:val="00924A6A"/>
    <w:rsid w:val="0095606C"/>
    <w:rsid w:val="00974AB5"/>
    <w:rsid w:val="00990F9B"/>
    <w:rsid w:val="009930C8"/>
    <w:rsid w:val="009A2D8D"/>
    <w:rsid w:val="009B440E"/>
    <w:rsid w:val="009F33FE"/>
    <w:rsid w:val="00A00F3C"/>
    <w:rsid w:val="00A11F56"/>
    <w:rsid w:val="00A23849"/>
    <w:rsid w:val="00A6042E"/>
    <w:rsid w:val="00A94494"/>
    <w:rsid w:val="00AB4D21"/>
    <w:rsid w:val="00AD6B79"/>
    <w:rsid w:val="00B03347"/>
    <w:rsid w:val="00B25C7E"/>
    <w:rsid w:val="00B436ED"/>
    <w:rsid w:val="00B46A49"/>
    <w:rsid w:val="00B66673"/>
    <w:rsid w:val="00B75BB1"/>
    <w:rsid w:val="00B81F0F"/>
    <w:rsid w:val="00B91432"/>
    <w:rsid w:val="00BA014B"/>
    <w:rsid w:val="00BF3ABC"/>
    <w:rsid w:val="00C06F0F"/>
    <w:rsid w:val="00C16285"/>
    <w:rsid w:val="00C451CD"/>
    <w:rsid w:val="00CC2CF4"/>
    <w:rsid w:val="00CD0445"/>
    <w:rsid w:val="00CD2BD1"/>
    <w:rsid w:val="00CD2DEE"/>
    <w:rsid w:val="00CE1F3F"/>
    <w:rsid w:val="00D45FA1"/>
    <w:rsid w:val="00DC1A72"/>
    <w:rsid w:val="00DD280B"/>
    <w:rsid w:val="00DE198A"/>
    <w:rsid w:val="00DE7E05"/>
    <w:rsid w:val="00E538CF"/>
    <w:rsid w:val="00E70F81"/>
    <w:rsid w:val="00E97549"/>
    <w:rsid w:val="00EB6D8B"/>
    <w:rsid w:val="00ED6BED"/>
    <w:rsid w:val="00EF5BEF"/>
    <w:rsid w:val="00F52104"/>
    <w:rsid w:val="00F601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61186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character" w:styleId="Emphasis">
    <w:name w:val="Emphasis"/>
    <w:basedOn w:val="DefaultParagraphFont"/>
    <w:uiPriority w:val="20"/>
    <w:qFormat/>
    <w:rsid w:val="00600E16"/>
    <w:rPr>
      <w:i/>
      <w:iCs/>
    </w:rPr>
  </w:style>
  <w:style w:type="paragraph" w:styleId="BalloonText">
    <w:name w:val="Balloon Text"/>
    <w:basedOn w:val="Normal"/>
    <w:link w:val="BalloonTextChar"/>
    <w:uiPriority w:val="99"/>
    <w:semiHidden/>
    <w:unhideWhenUsed/>
    <w:rsid w:val="00B75BB1"/>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BB1"/>
    <w:rPr>
      <w:rFonts w:ascii="Lucida Grande" w:hAnsi="Lucida Grande" w:cs="Times New Roman"/>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character" w:styleId="Emphasis">
    <w:name w:val="Emphasis"/>
    <w:basedOn w:val="DefaultParagraphFont"/>
    <w:uiPriority w:val="20"/>
    <w:qFormat/>
    <w:rsid w:val="00600E16"/>
    <w:rPr>
      <w:i/>
      <w:iCs/>
    </w:rPr>
  </w:style>
  <w:style w:type="paragraph" w:styleId="BalloonText">
    <w:name w:val="Balloon Text"/>
    <w:basedOn w:val="Normal"/>
    <w:link w:val="BalloonTextChar"/>
    <w:uiPriority w:val="99"/>
    <w:semiHidden/>
    <w:unhideWhenUsed/>
    <w:rsid w:val="00B75BB1"/>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BB1"/>
    <w:rPr>
      <w:rFonts w:ascii="Lucida Grande" w:hAnsi="Lucida Grande"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2459">
      <w:bodyDiv w:val="1"/>
      <w:marLeft w:val="0"/>
      <w:marRight w:val="0"/>
      <w:marTop w:val="0"/>
      <w:marBottom w:val="0"/>
      <w:divBdr>
        <w:top w:val="none" w:sz="0" w:space="0" w:color="auto"/>
        <w:left w:val="none" w:sz="0" w:space="0" w:color="auto"/>
        <w:bottom w:val="none" w:sz="0" w:space="0" w:color="auto"/>
        <w:right w:val="none" w:sz="0" w:space="0" w:color="auto"/>
      </w:divBdr>
    </w:div>
    <w:div w:id="953750089">
      <w:bodyDiv w:val="1"/>
      <w:marLeft w:val="0"/>
      <w:marRight w:val="0"/>
      <w:marTop w:val="0"/>
      <w:marBottom w:val="0"/>
      <w:divBdr>
        <w:top w:val="none" w:sz="0" w:space="0" w:color="auto"/>
        <w:left w:val="none" w:sz="0" w:space="0" w:color="auto"/>
        <w:bottom w:val="none" w:sz="0" w:space="0" w:color="auto"/>
        <w:right w:val="none" w:sz="0" w:space="0" w:color="auto"/>
      </w:divBdr>
      <w:divsChild>
        <w:div w:id="547302855">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2024083810">
          <w:marLeft w:val="0"/>
          <w:marRight w:val="0"/>
          <w:marTop w:val="0"/>
          <w:marBottom w:val="0"/>
          <w:divBdr>
            <w:top w:val="none" w:sz="0" w:space="0" w:color="auto"/>
            <w:left w:val="none" w:sz="0" w:space="0" w:color="auto"/>
            <w:bottom w:val="none" w:sz="0" w:space="0" w:color="auto"/>
            <w:right w:val="none" w:sz="0" w:space="0" w:color="auto"/>
          </w:divBdr>
        </w:div>
        <w:div w:id="1642423910">
          <w:marLeft w:val="0"/>
          <w:marRight w:val="0"/>
          <w:marTop w:val="0"/>
          <w:marBottom w:val="0"/>
          <w:divBdr>
            <w:top w:val="none" w:sz="0" w:space="0" w:color="auto"/>
            <w:left w:val="none" w:sz="0" w:space="0" w:color="auto"/>
            <w:bottom w:val="none" w:sz="0" w:space="0" w:color="auto"/>
            <w:right w:val="none" w:sz="0" w:space="0" w:color="auto"/>
          </w:divBdr>
        </w:div>
        <w:div w:id="2014258145">
          <w:marLeft w:val="0"/>
          <w:marRight w:val="0"/>
          <w:marTop w:val="0"/>
          <w:marBottom w:val="0"/>
          <w:divBdr>
            <w:top w:val="none" w:sz="0" w:space="0" w:color="auto"/>
            <w:left w:val="none" w:sz="0" w:space="0" w:color="auto"/>
            <w:bottom w:val="none" w:sz="0" w:space="0" w:color="auto"/>
            <w:right w:val="none" w:sz="0" w:space="0" w:color="auto"/>
          </w:divBdr>
        </w:div>
        <w:div w:id="308635186">
          <w:marLeft w:val="0"/>
          <w:marRight w:val="0"/>
          <w:marTop w:val="0"/>
          <w:marBottom w:val="0"/>
          <w:divBdr>
            <w:top w:val="none" w:sz="0" w:space="0" w:color="auto"/>
            <w:left w:val="none" w:sz="0" w:space="0" w:color="auto"/>
            <w:bottom w:val="none" w:sz="0" w:space="0" w:color="auto"/>
            <w:right w:val="none" w:sz="0" w:space="0" w:color="auto"/>
          </w:divBdr>
        </w:div>
        <w:div w:id="577518354">
          <w:marLeft w:val="0"/>
          <w:marRight w:val="0"/>
          <w:marTop w:val="0"/>
          <w:marBottom w:val="0"/>
          <w:divBdr>
            <w:top w:val="none" w:sz="0" w:space="0" w:color="auto"/>
            <w:left w:val="none" w:sz="0" w:space="0" w:color="auto"/>
            <w:bottom w:val="none" w:sz="0" w:space="0" w:color="auto"/>
            <w:right w:val="none" w:sz="0" w:space="0" w:color="auto"/>
          </w:divBdr>
        </w:div>
        <w:div w:id="1102724859">
          <w:marLeft w:val="0"/>
          <w:marRight w:val="0"/>
          <w:marTop w:val="0"/>
          <w:marBottom w:val="0"/>
          <w:divBdr>
            <w:top w:val="none" w:sz="0" w:space="0" w:color="auto"/>
            <w:left w:val="none" w:sz="0" w:space="0" w:color="auto"/>
            <w:bottom w:val="none" w:sz="0" w:space="0" w:color="auto"/>
            <w:right w:val="none" w:sz="0" w:space="0" w:color="auto"/>
          </w:divBdr>
        </w:div>
        <w:div w:id="824130382">
          <w:marLeft w:val="0"/>
          <w:marRight w:val="0"/>
          <w:marTop w:val="0"/>
          <w:marBottom w:val="0"/>
          <w:divBdr>
            <w:top w:val="none" w:sz="0" w:space="0" w:color="auto"/>
            <w:left w:val="none" w:sz="0" w:space="0" w:color="auto"/>
            <w:bottom w:val="none" w:sz="0" w:space="0" w:color="auto"/>
            <w:right w:val="none" w:sz="0" w:space="0" w:color="auto"/>
          </w:divBdr>
        </w:div>
      </w:divsChild>
    </w:div>
    <w:div w:id="1124302099">
      <w:bodyDiv w:val="1"/>
      <w:marLeft w:val="0"/>
      <w:marRight w:val="0"/>
      <w:marTop w:val="0"/>
      <w:marBottom w:val="0"/>
      <w:divBdr>
        <w:top w:val="none" w:sz="0" w:space="0" w:color="auto"/>
        <w:left w:val="none" w:sz="0" w:space="0" w:color="auto"/>
        <w:bottom w:val="none" w:sz="0" w:space="0" w:color="auto"/>
        <w:right w:val="none" w:sz="0" w:space="0" w:color="auto"/>
      </w:divBdr>
    </w:div>
    <w:div w:id="1366519105">
      <w:bodyDiv w:val="1"/>
      <w:marLeft w:val="0"/>
      <w:marRight w:val="0"/>
      <w:marTop w:val="0"/>
      <w:marBottom w:val="0"/>
      <w:divBdr>
        <w:top w:val="none" w:sz="0" w:space="0" w:color="auto"/>
        <w:left w:val="none" w:sz="0" w:space="0" w:color="auto"/>
        <w:bottom w:val="none" w:sz="0" w:space="0" w:color="auto"/>
        <w:right w:val="none" w:sz="0" w:space="0" w:color="auto"/>
      </w:divBdr>
    </w:div>
    <w:div w:id="1443063379">
      <w:bodyDiv w:val="1"/>
      <w:marLeft w:val="0"/>
      <w:marRight w:val="0"/>
      <w:marTop w:val="0"/>
      <w:marBottom w:val="0"/>
      <w:divBdr>
        <w:top w:val="none" w:sz="0" w:space="0" w:color="auto"/>
        <w:left w:val="none" w:sz="0" w:space="0" w:color="auto"/>
        <w:bottom w:val="none" w:sz="0" w:space="0" w:color="auto"/>
        <w:right w:val="none" w:sz="0" w:space="0" w:color="auto"/>
      </w:divBdr>
    </w:div>
    <w:div w:id="1548882508">
      <w:bodyDiv w:val="1"/>
      <w:marLeft w:val="0"/>
      <w:marRight w:val="0"/>
      <w:marTop w:val="0"/>
      <w:marBottom w:val="0"/>
      <w:divBdr>
        <w:top w:val="none" w:sz="0" w:space="0" w:color="auto"/>
        <w:left w:val="none" w:sz="0" w:space="0" w:color="auto"/>
        <w:bottom w:val="none" w:sz="0" w:space="0" w:color="auto"/>
        <w:right w:val="none" w:sz="0" w:space="0" w:color="auto"/>
      </w:divBdr>
      <w:divsChild>
        <w:div w:id="1650549198">
          <w:marLeft w:val="0"/>
          <w:marRight w:val="0"/>
          <w:marTop w:val="0"/>
          <w:marBottom w:val="0"/>
          <w:divBdr>
            <w:top w:val="none" w:sz="0" w:space="0" w:color="auto"/>
            <w:left w:val="none" w:sz="0" w:space="0" w:color="auto"/>
            <w:bottom w:val="none" w:sz="0" w:space="0" w:color="auto"/>
            <w:right w:val="none" w:sz="0" w:space="0" w:color="auto"/>
          </w:divBdr>
          <w:divsChild>
            <w:div w:id="1500001540">
              <w:marLeft w:val="0"/>
              <w:marRight w:val="0"/>
              <w:marTop w:val="0"/>
              <w:marBottom w:val="0"/>
              <w:divBdr>
                <w:top w:val="none" w:sz="0" w:space="0" w:color="auto"/>
                <w:left w:val="none" w:sz="0" w:space="0" w:color="auto"/>
                <w:bottom w:val="none" w:sz="0" w:space="0" w:color="auto"/>
                <w:right w:val="none" w:sz="0" w:space="0" w:color="auto"/>
              </w:divBdr>
              <w:divsChild>
                <w:div w:id="378939437">
                  <w:marLeft w:val="0"/>
                  <w:marRight w:val="0"/>
                  <w:marTop w:val="0"/>
                  <w:marBottom w:val="0"/>
                  <w:divBdr>
                    <w:top w:val="none" w:sz="0" w:space="0" w:color="auto"/>
                    <w:left w:val="none" w:sz="0" w:space="0" w:color="auto"/>
                    <w:bottom w:val="none" w:sz="0" w:space="0" w:color="auto"/>
                    <w:right w:val="none" w:sz="0" w:space="0" w:color="auto"/>
                  </w:divBdr>
                  <w:divsChild>
                    <w:div w:id="15414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0856">
          <w:marLeft w:val="0"/>
          <w:marRight w:val="0"/>
          <w:marTop w:val="0"/>
          <w:marBottom w:val="0"/>
          <w:divBdr>
            <w:top w:val="none" w:sz="0" w:space="0" w:color="auto"/>
            <w:left w:val="none" w:sz="0" w:space="0" w:color="auto"/>
            <w:bottom w:val="none" w:sz="0" w:space="0" w:color="auto"/>
            <w:right w:val="none" w:sz="0" w:space="0" w:color="auto"/>
          </w:divBdr>
          <w:divsChild>
            <w:div w:id="1986549753">
              <w:marLeft w:val="0"/>
              <w:marRight w:val="0"/>
              <w:marTop w:val="0"/>
              <w:marBottom w:val="0"/>
              <w:divBdr>
                <w:top w:val="none" w:sz="0" w:space="0" w:color="auto"/>
                <w:left w:val="none" w:sz="0" w:space="0" w:color="auto"/>
                <w:bottom w:val="none" w:sz="0" w:space="0" w:color="auto"/>
                <w:right w:val="none" w:sz="0" w:space="0" w:color="auto"/>
              </w:divBdr>
              <w:divsChild>
                <w:div w:id="487863574">
                  <w:marLeft w:val="0"/>
                  <w:marRight w:val="0"/>
                  <w:marTop w:val="0"/>
                  <w:marBottom w:val="0"/>
                  <w:divBdr>
                    <w:top w:val="none" w:sz="0" w:space="0" w:color="auto"/>
                    <w:left w:val="none" w:sz="0" w:space="0" w:color="auto"/>
                    <w:bottom w:val="none" w:sz="0" w:space="0" w:color="auto"/>
                    <w:right w:val="none" w:sz="0" w:space="0" w:color="auto"/>
                  </w:divBdr>
                  <w:divsChild>
                    <w:div w:id="832718313">
                      <w:marLeft w:val="0"/>
                      <w:marRight w:val="0"/>
                      <w:marTop w:val="0"/>
                      <w:marBottom w:val="0"/>
                      <w:divBdr>
                        <w:top w:val="none" w:sz="0" w:space="0" w:color="auto"/>
                        <w:left w:val="none" w:sz="0" w:space="0" w:color="auto"/>
                        <w:bottom w:val="none" w:sz="0" w:space="0" w:color="auto"/>
                        <w:right w:val="none" w:sz="0" w:space="0" w:color="auto"/>
                      </w:divBdr>
                    </w:div>
                  </w:divsChild>
                </w:div>
                <w:div w:id="1084498357">
                  <w:marLeft w:val="0"/>
                  <w:marRight w:val="0"/>
                  <w:marTop w:val="0"/>
                  <w:marBottom w:val="0"/>
                  <w:divBdr>
                    <w:top w:val="none" w:sz="0" w:space="0" w:color="auto"/>
                    <w:left w:val="none" w:sz="0" w:space="0" w:color="auto"/>
                    <w:bottom w:val="none" w:sz="0" w:space="0" w:color="auto"/>
                    <w:right w:val="none" w:sz="0" w:space="0" w:color="auto"/>
                  </w:divBdr>
                  <w:divsChild>
                    <w:div w:id="936912966">
                      <w:marLeft w:val="0"/>
                      <w:marRight w:val="0"/>
                      <w:marTop w:val="0"/>
                      <w:marBottom w:val="0"/>
                      <w:divBdr>
                        <w:top w:val="none" w:sz="0" w:space="0" w:color="auto"/>
                        <w:left w:val="none" w:sz="0" w:space="0" w:color="auto"/>
                        <w:bottom w:val="none" w:sz="0" w:space="0" w:color="auto"/>
                        <w:right w:val="none" w:sz="0" w:space="0" w:color="auto"/>
                      </w:divBdr>
                    </w:div>
                    <w:div w:id="711156031">
                      <w:marLeft w:val="0"/>
                      <w:marRight w:val="0"/>
                      <w:marTop w:val="0"/>
                      <w:marBottom w:val="0"/>
                      <w:divBdr>
                        <w:top w:val="none" w:sz="0" w:space="0" w:color="auto"/>
                        <w:left w:val="none" w:sz="0" w:space="0" w:color="auto"/>
                        <w:bottom w:val="none" w:sz="0" w:space="0" w:color="auto"/>
                        <w:right w:val="none" w:sz="0" w:space="0" w:color="auto"/>
                      </w:divBdr>
                    </w:div>
                  </w:divsChild>
                </w:div>
                <w:div w:id="484128631">
                  <w:marLeft w:val="0"/>
                  <w:marRight w:val="0"/>
                  <w:marTop w:val="0"/>
                  <w:marBottom w:val="0"/>
                  <w:divBdr>
                    <w:top w:val="none" w:sz="0" w:space="0" w:color="auto"/>
                    <w:left w:val="none" w:sz="0" w:space="0" w:color="auto"/>
                    <w:bottom w:val="none" w:sz="0" w:space="0" w:color="auto"/>
                    <w:right w:val="none" w:sz="0" w:space="0" w:color="auto"/>
                  </w:divBdr>
                  <w:divsChild>
                    <w:div w:id="1214387339">
                      <w:marLeft w:val="0"/>
                      <w:marRight w:val="0"/>
                      <w:marTop w:val="0"/>
                      <w:marBottom w:val="0"/>
                      <w:divBdr>
                        <w:top w:val="none" w:sz="0" w:space="0" w:color="auto"/>
                        <w:left w:val="none" w:sz="0" w:space="0" w:color="auto"/>
                        <w:bottom w:val="none" w:sz="0" w:space="0" w:color="auto"/>
                        <w:right w:val="none" w:sz="0" w:space="0" w:color="auto"/>
                      </w:divBdr>
                    </w:div>
                    <w:div w:id="561453816">
                      <w:marLeft w:val="0"/>
                      <w:marRight w:val="0"/>
                      <w:marTop w:val="0"/>
                      <w:marBottom w:val="0"/>
                      <w:divBdr>
                        <w:top w:val="none" w:sz="0" w:space="0" w:color="auto"/>
                        <w:left w:val="none" w:sz="0" w:space="0" w:color="auto"/>
                        <w:bottom w:val="none" w:sz="0" w:space="0" w:color="auto"/>
                        <w:right w:val="none" w:sz="0" w:space="0" w:color="auto"/>
                      </w:divBdr>
                    </w:div>
                  </w:divsChild>
                </w:div>
                <w:div w:id="489714629">
                  <w:marLeft w:val="0"/>
                  <w:marRight w:val="0"/>
                  <w:marTop w:val="0"/>
                  <w:marBottom w:val="0"/>
                  <w:divBdr>
                    <w:top w:val="none" w:sz="0" w:space="0" w:color="auto"/>
                    <w:left w:val="none" w:sz="0" w:space="0" w:color="auto"/>
                    <w:bottom w:val="none" w:sz="0" w:space="0" w:color="auto"/>
                    <w:right w:val="none" w:sz="0" w:space="0" w:color="auto"/>
                  </w:divBdr>
                  <w:divsChild>
                    <w:div w:id="18308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7296">
          <w:marLeft w:val="0"/>
          <w:marRight w:val="0"/>
          <w:marTop w:val="0"/>
          <w:marBottom w:val="0"/>
          <w:divBdr>
            <w:top w:val="none" w:sz="0" w:space="0" w:color="auto"/>
            <w:left w:val="none" w:sz="0" w:space="0" w:color="auto"/>
            <w:bottom w:val="none" w:sz="0" w:space="0" w:color="auto"/>
            <w:right w:val="none" w:sz="0" w:space="0" w:color="auto"/>
          </w:divBdr>
          <w:divsChild>
            <w:div w:id="828251600">
              <w:marLeft w:val="0"/>
              <w:marRight w:val="0"/>
              <w:marTop w:val="0"/>
              <w:marBottom w:val="0"/>
              <w:divBdr>
                <w:top w:val="none" w:sz="0" w:space="0" w:color="auto"/>
                <w:left w:val="none" w:sz="0" w:space="0" w:color="auto"/>
                <w:bottom w:val="none" w:sz="0" w:space="0" w:color="auto"/>
                <w:right w:val="none" w:sz="0" w:space="0" w:color="auto"/>
              </w:divBdr>
              <w:divsChild>
                <w:div w:id="183522513">
                  <w:marLeft w:val="0"/>
                  <w:marRight w:val="0"/>
                  <w:marTop w:val="0"/>
                  <w:marBottom w:val="0"/>
                  <w:divBdr>
                    <w:top w:val="none" w:sz="0" w:space="0" w:color="auto"/>
                    <w:left w:val="none" w:sz="0" w:space="0" w:color="auto"/>
                    <w:bottom w:val="none" w:sz="0" w:space="0" w:color="auto"/>
                    <w:right w:val="none" w:sz="0" w:space="0" w:color="auto"/>
                  </w:divBdr>
                  <w:divsChild>
                    <w:div w:id="2064674967">
                      <w:marLeft w:val="0"/>
                      <w:marRight w:val="0"/>
                      <w:marTop w:val="0"/>
                      <w:marBottom w:val="0"/>
                      <w:divBdr>
                        <w:top w:val="none" w:sz="0" w:space="0" w:color="auto"/>
                        <w:left w:val="none" w:sz="0" w:space="0" w:color="auto"/>
                        <w:bottom w:val="none" w:sz="0" w:space="0" w:color="auto"/>
                        <w:right w:val="none" w:sz="0" w:space="0" w:color="auto"/>
                      </w:divBdr>
                    </w:div>
                  </w:divsChild>
                </w:div>
                <w:div w:id="819611901">
                  <w:marLeft w:val="0"/>
                  <w:marRight w:val="0"/>
                  <w:marTop w:val="0"/>
                  <w:marBottom w:val="0"/>
                  <w:divBdr>
                    <w:top w:val="none" w:sz="0" w:space="0" w:color="auto"/>
                    <w:left w:val="none" w:sz="0" w:space="0" w:color="auto"/>
                    <w:bottom w:val="none" w:sz="0" w:space="0" w:color="auto"/>
                    <w:right w:val="none" w:sz="0" w:space="0" w:color="auto"/>
                  </w:divBdr>
                  <w:divsChild>
                    <w:div w:id="2114588581">
                      <w:marLeft w:val="0"/>
                      <w:marRight w:val="0"/>
                      <w:marTop w:val="0"/>
                      <w:marBottom w:val="0"/>
                      <w:divBdr>
                        <w:top w:val="none" w:sz="0" w:space="0" w:color="auto"/>
                        <w:left w:val="none" w:sz="0" w:space="0" w:color="auto"/>
                        <w:bottom w:val="none" w:sz="0" w:space="0" w:color="auto"/>
                        <w:right w:val="none" w:sz="0" w:space="0" w:color="auto"/>
                      </w:divBdr>
                    </w:div>
                  </w:divsChild>
                </w:div>
                <w:div w:id="1737971257">
                  <w:marLeft w:val="0"/>
                  <w:marRight w:val="0"/>
                  <w:marTop w:val="0"/>
                  <w:marBottom w:val="0"/>
                  <w:divBdr>
                    <w:top w:val="none" w:sz="0" w:space="0" w:color="auto"/>
                    <w:left w:val="none" w:sz="0" w:space="0" w:color="auto"/>
                    <w:bottom w:val="none" w:sz="0" w:space="0" w:color="auto"/>
                    <w:right w:val="none" w:sz="0" w:space="0" w:color="auto"/>
                  </w:divBdr>
                  <w:divsChild>
                    <w:div w:id="635835910">
                      <w:marLeft w:val="0"/>
                      <w:marRight w:val="0"/>
                      <w:marTop w:val="0"/>
                      <w:marBottom w:val="0"/>
                      <w:divBdr>
                        <w:top w:val="none" w:sz="0" w:space="0" w:color="auto"/>
                        <w:left w:val="none" w:sz="0" w:space="0" w:color="auto"/>
                        <w:bottom w:val="none" w:sz="0" w:space="0" w:color="auto"/>
                        <w:right w:val="none" w:sz="0" w:space="0" w:color="auto"/>
                      </w:divBdr>
                    </w:div>
                  </w:divsChild>
                </w:div>
                <w:div w:id="1427536170">
                  <w:marLeft w:val="0"/>
                  <w:marRight w:val="0"/>
                  <w:marTop w:val="0"/>
                  <w:marBottom w:val="0"/>
                  <w:divBdr>
                    <w:top w:val="none" w:sz="0" w:space="0" w:color="auto"/>
                    <w:left w:val="none" w:sz="0" w:space="0" w:color="auto"/>
                    <w:bottom w:val="none" w:sz="0" w:space="0" w:color="auto"/>
                    <w:right w:val="none" w:sz="0" w:space="0" w:color="auto"/>
                  </w:divBdr>
                  <w:divsChild>
                    <w:div w:id="1646425809">
                      <w:marLeft w:val="0"/>
                      <w:marRight w:val="0"/>
                      <w:marTop w:val="0"/>
                      <w:marBottom w:val="0"/>
                      <w:divBdr>
                        <w:top w:val="none" w:sz="0" w:space="0" w:color="auto"/>
                        <w:left w:val="none" w:sz="0" w:space="0" w:color="auto"/>
                        <w:bottom w:val="none" w:sz="0" w:space="0" w:color="auto"/>
                        <w:right w:val="none" w:sz="0" w:space="0" w:color="auto"/>
                      </w:divBdr>
                    </w:div>
                  </w:divsChild>
                </w:div>
                <w:div w:id="539585370">
                  <w:marLeft w:val="0"/>
                  <w:marRight w:val="0"/>
                  <w:marTop w:val="0"/>
                  <w:marBottom w:val="0"/>
                  <w:divBdr>
                    <w:top w:val="none" w:sz="0" w:space="0" w:color="auto"/>
                    <w:left w:val="none" w:sz="0" w:space="0" w:color="auto"/>
                    <w:bottom w:val="none" w:sz="0" w:space="0" w:color="auto"/>
                    <w:right w:val="none" w:sz="0" w:space="0" w:color="auto"/>
                  </w:divBdr>
                  <w:divsChild>
                    <w:div w:id="2032029055">
                      <w:marLeft w:val="0"/>
                      <w:marRight w:val="0"/>
                      <w:marTop w:val="0"/>
                      <w:marBottom w:val="0"/>
                      <w:divBdr>
                        <w:top w:val="none" w:sz="0" w:space="0" w:color="auto"/>
                        <w:left w:val="none" w:sz="0" w:space="0" w:color="auto"/>
                        <w:bottom w:val="none" w:sz="0" w:space="0" w:color="auto"/>
                        <w:right w:val="none" w:sz="0" w:space="0" w:color="auto"/>
                      </w:divBdr>
                    </w:div>
                  </w:divsChild>
                </w:div>
                <w:div w:id="1211066257">
                  <w:marLeft w:val="0"/>
                  <w:marRight w:val="0"/>
                  <w:marTop w:val="0"/>
                  <w:marBottom w:val="0"/>
                  <w:divBdr>
                    <w:top w:val="none" w:sz="0" w:space="0" w:color="auto"/>
                    <w:left w:val="none" w:sz="0" w:space="0" w:color="auto"/>
                    <w:bottom w:val="none" w:sz="0" w:space="0" w:color="auto"/>
                    <w:right w:val="none" w:sz="0" w:space="0" w:color="auto"/>
                  </w:divBdr>
                  <w:divsChild>
                    <w:div w:id="335352558">
                      <w:marLeft w:val="0"/>
                      <w:marRight w:val="0"/>
                      <w:marTop w:val="0"/>
                      <w:marBottom w:val="0"/>
                      <w:divBdr>
                        <w:top w:val="none" w:sz="0" w:space="0" w:color="auto"/>
                        <w:left w:val="none" w:sz="0" w:space="0" w:color="auto"/>
                        <w:bottom w:val="none" w:sz="0" w:space="0" w:color="auto"/>
                        <w:right w:val="none" w:sz="0" w:space="0" w:color="auto"/>
                      </w:divBdr>
                    </w:div>
                  </w:divsChild>
                </w:div>
                <w:div w:id="544177059">
                  <w:marLeft w:val="0"/>
                  <w:marRight w:val="0"/>
                  <w:marTop w:val="0"/>
                  <w:marBottom w:val="0"/>
                  <w:divBdr>
                    <w:top w:val="none" w:sz="0" w:space="0" w:color="auto"/>
                    <w:left w:val="none" w:sz="0" w:space="0" w:color="auto"/>
                    <w:bottom w:val="none" w:sz="0" w:space="0" w:color="auto"/>
                    <w:right w:val="none" w:sz="0" w:space="0" w:color="auto"/>
                  </w:divBdr>
                  <w:divsChild>
                    <w:div w:id="1285691288">
                      <w:marLeft w:val="0"/>
                      <w:marRight w:val="0"/>
                      <w:marTop w:val="0"/>
                      <w:marBottom w:val="0"/>
                      <w:divBdr>
                        <w:top w:val="none" w:sz="0" w:space="0" w:color="auto"/>
                        <w:left w:val="none" w:sz="0" w:space="0" w:color="auto"/>
                        <w:bottom w:val="none" w:sz="0" w:space="0" w:color="auto"/>
                        <w:right w:val="none" w:sz="0" w:space="0" w:color="auto"/>
                      </w:divBdr>
                    </w:div>
                  </w:divsChild>
                </w:div>
                <w:div w:id="320279557">
                  <w:marLeft w:val="0"/>
                  <w:marRight w:val="0"/>
                  <w:marTop w:val="0"/>
                  <w:marBottom w:val="0"/>
                  <w:divBdr>
                    <w:top w:val="none" w:sz="0" w:space="0" w:color="auto"/>
                    <w:left w:val="none" w:sz="0" w:space="0" w:color="auto"/>
                    <w:bottom w:val="none" w:sz="0" w:space="0" w:color="auto"/>
                    <w:right w:val="none" w:sz="0" w:space="0" w:color="auto"/>
                  </w:divBdr>
                  <w:divsChild>
                    <w:div w:id="1521625348">
                      <w:marLeft w:val="0"/>
                      <w:marRight w:val="0"/>
                      <w:marTop w:val="0"/>
                      <w:marBottom w:val="0"/>
                      <w:divBdr>
                        <w:top w:val="none" w:sz="0" w:space="0" w:color="auto"/>
                        <w:left w:val="none" w:sz="0" w:space="0" w:color="auto"/>
                        <w:bottom w:val="none" w:sz="0" w:space="0" w:color="auto"/>
                        <w:right w:val="none" w:sz="0" w:space="0" w:color="auto"/>
                      </w:divBdr>
                    </w:div>
                  </w:divsChild>
                </w:div>
                <w:div w:id="19820569">
                  <w:marLeft w:val="0"/>
                  <w:marRight w:val="0"/>
                  <w:marTop w:val="0"/>
                  <w:marBottom w:val="0"/>
                  <w:divBdr>
                    <w:top w:val="none" w:sz="0" w:space="0" w:color="auto"/>
                    <w:left w:val="none" w:sz="0" w:space="0" w:color="auto"/>
                    <w:bottom w:val="none" w:sz="0" w:space="0" w:color="auto"/>
                    <w:right w:val="none" w:sz="0" w:space="0" w:color="auto"/>
                  </w:divBdr>
                  <w:divsChild>
                    <w:div w:id="453408953">
                      <w:marLeft w:val="0"/>
                      <w:marRight w:val="0"/>
                      <w:marTop w:val="0"/>
                      <w:marBottom w:val="0"/>
                      <w:divBdr>
                        <w:top w:val="none" w:sz="0" w:space="0" w:color="auto"/>
                        <w:left w:val="none" w:sz="0" w:space="0" w:color="auto"/>
                        <w:bottom w:val="none" w:sz="0" w:space="0" w:color="auto"/>
                        <w:right w:val="none" w:sz="0" w:space="0" w:color="auto"/>
                      </w:divBdr>
                    </w:div>
                  </w:divsChild>
                </w:div>
                <w:div w:id="832530006">
                  <w:marLeft w:val="0"/>
                  <w:marRight w:val="0"/>
                  <w:marTop w:val="0"/>
                  <w:marBottom w:val="0"/>
                  <w:divBdr>
                    <w:top w:val="none" w:sz="0" w:space="0" w:color="auto"/>
                    <w:left w:val="none" w:sz="0" w:space="0" w:color="auto"/>
                    <w:bottom w:val="none" w:sz="0" w:space="0" w:color="auto"/>
                    <w:right w:val="none" w:sz="0" w:space="0" w:color="auto"/>
                  </w:divBdr>
                  <w:divsChild>
                    <w:div w:id="451562332">
                      <w:marLeft w:val="0"/>
                      <w:marRight w:val="0"/>
                      <w:marTop w:val="0"/>
                      <w:marBottom w:val="0"/>
                      <w:divBdr>
                        <w:top w:val="none" w:sz="0" w:space="0" w:color="auto"/>
                        <w:left w:val="none" w:sz="0" w:space="0" w:color="auto"/>
                        <w:bottom w:val="none" w:sz="0" w:space="0" w:color="auto"/>
                        <w:right w:val="none" w:sz="0" w:space="0" w:color="auto"/>
                      </w:divBdr>
                    </w:div>
                  </w:divsChild>
                </w:div>
                <w:div w:id="769354778">
                  <w:marLeft w:val="0"/>
                  <w:marRight w:val="0"/>
                  <w:marTop w:val="0"/>
                  <w:marBottom w:val="0"/>
                  <w:divBdr>
                    <w:top w:val="none" w:sz="0" w:space="0" w:color="auto"/>
                    <w:left w:val="none" w:sz="0" w:space="0" w:color="auto"/>
                    <w:bottom w:val="none" w:sz="0" w:space="0" w:color="auto"/>
                    <w:right w:val="none" w:sz="0" w:space="0" w:color="auto"/>
                  </w:divBdr>
                  <w:divsChild>
                    <w:div w:id="379784811">
                      <w:marLeft w:val="0"/>
                      <w:marRight w:val="0"/>
                      <w:marTop w:val="0"/>
                      <w:marBottom w:val="0"/>
                      <w:divBdr>
                        <w:top w:val="none" w:sz="0" w:space="0" w:color="auto"/>
                        <w:left w:val="none" w:sz="0" w:space="0" w:color="auto"/>
                        <w:bottom w:val="none" w:sz="0" w:space="0" w:color="auto"/>
                        <w:right w:val="none" w:sz="0" w:space="0" w:color="auto"/>
                      </w:divBdr>
                    </w:div>
                  </w:divsChild>
                </w:div>
                <w:div w:id="1070692644">
                  <w:marLeft w:val="0"/>
                  <w:marRight w:val="0"/>
                  <w:marTop w:val="0"/>
                  <w:marBottom w:val="0"/>
                  <w:divBdr>
                    <w:top w:val="none" w:sz="0" w:space="0" w:color="auto"/>
                    <w:left w:val="none" w:sz="0" w:space="0" w:color="auto"/>
                    <w:bottom w:val="none" w:sz="0" w:space="0" w:color="auto"/>
                    <w:right w:val="none" w:sz="0" w:space="0" w:color="auto"/>
                  </w:divBdr>
                  <w:divsChild>
                    <w:div w:id="1082875509">
                      <w:marLeft w:val="0"/>
                      <w:marRight w:val="0"/>
                      <w:marTop w:val="0"/>
                      <w:marBottom w:val="0"/>
                      <w:divBdr>
                        <w:top w:val="none" w:sz="0" w:space="0" w:color="auto"/>
                        <w:left w:val="none" w:sz="0" w:space="0" w:color="auto"/>
                        <w:bottom w:val="none" w:sz="0" w:space="0" w:color="auto"/>
                        <w:right w:val="none" w:sz="0" w:space="0" w:color="auto"/>
                      </w:divBdr>
                    </w:div>
                  </w:divsChild>
                </w:div>
                <w:div w:id="237785077">
                  <w:marLeft w:val="0"/>
                  <w:marRight w:val="0"/>
                  <w:marTop w:val="0"/>
                  <w:marBottom w:val="0"/>
                  <w:divBdr>
                    <w:top w:val="none" w:sz="0" w:space="0" w:color="auto"/>
                    <w:left w:val="none" w:sz="0" w:space="0" w:color="auto"/>
                    <w:bottom w:val="none" w:sz="0" w:space="0" w:color="auto"/>
                    <w:right w:val="none" w:sz="0" w:space="0" w:color="auto"/>
                  </w:divBdr>
                  <w:divsChild>
                    <w:div w:id="327370844">
                      <w:marLeft w:val="0"/>
                      <w:marRight w:val="0"/>
                      <w:marTop w:val="0"/>
                      <w:marBottom w:val="0"/>
                      <w:divBdr>
                        <w:top w:val="none" w:sz="0" w:space="0" w:color="auto"/>
                        <w:left w:val="none" w:sz="0" w:space="0" w:color="auto"/>
                        <w:bottom w:val="none" w:sz="0" w:space="0" w:color="auto"/>
                        <w:right w:val="none" w:sz="0" w:space="0" w:color="auto"/>
                      </w:divBdr>
                    </w:div>
                  </w:divsChild>
                </w:div>
                <w:div w:id="1052147102">
                  <w:marLeft w:val="0"/>
                  <w:marRight w:val="0"/>
                  <w:marTop w:val="0"/>
                  <w:marBottom w:val="0"/>
                  <w:divBdr>
                    <w:top w:val="none" w:sz="0" w:space="0" w:color="auto"/>
                    <w:left w:val="none" w:sz="0" w:space="0" w:color="auto"/>
                    <w:bottom w:val="none" w:sz="0" w:space="0" w:color="auto"/>
                    <w:right w:val="none" w:sz="0" w:space="0" w:color="auto"/>
                  </w:divBdr>
                  <w:divsChild>
                    <w:div w:id="161048648">
                      <w:marLeft w:val="0"/>
                      <w:marRight w:val="0"/>
                      <w:marTop w:val="0"/>
                      <w:marBottom w:val="0"/>
                      <w:divBdr>
                        <w:top w:val="none" w:sz="0" w:space="0" w:color="auto"/>
                        <w:left w:val="none" w:sz="0" w:space="0" w:color="auto"/>
                        <w:bottom w:val="none" w:sz="0" w:space="0" w:color="auto"/>
                        <w:right w:val="none" w:sz="0" w:space="0" w:color="auto"/>
                      </w:divBdr>
                    </w:div>
                  </w:divsChild>
                </w:div>
                <w:div w:id="490026862">
                  <w:marLeft w:val="0"/>
                  <w:marRight w:val="0"/>
                  <w:marTop w:val="0"/>
                  <w:marBottom w:val="0"/>
                  <w:divBdr>
                    <w:top w:val="none" w:sz="0" w:space="0" w:color="auto"/>
                    <w:left w:val="none" w:sz="0" w:space="0" w:color="auto"/>
                    <w:bottom w:val="none" w:sz="0" w:space="0" w:color="auto"/>
                    <w:right w:val="none" w:sz="0" w:space="0" w:color="auto"/>
                  </w:divBdr>
                  <w:divsChild>
                    <w:div w:id="1178957906">
                      <w:marLeft w:val="0"/>
                      <w:marRight w:val="0"/>
                      <w:marTop w:val="0"/>
                      <w:marBottom w:val="0"/>
                      <w:divBdr>
                        <w:top w:val="none" w:sz="0" w:space="0" w:color="auto"/>
                        <w:left w:val="none" w:sz="0" w:space="0" w:color="auto"/>
                        <w:bottom w:val="none" w:sz="0" w:space="0" w:color="auto"/>
                        <w:right w:val="none" w:sz="0" w:space="0" w:color="auto"/>
                      </w:divBdr>
                    </w:div>
                  </w:divsChild>
                </w:div>
                <w:div w:id="721909237">
                  <w:marLeft w:val="0"/>
                  <w:marRight w:val="0"/>
                  <w:marTop w:val="0"/>
                  <w:marBottom w:val="0"/>
                  <w:divBdr>
                    <w:top w:val="none" w:sz="0" w:space="0" w:color="auto"/>
                    <w:left w:val="none" w:sz="0" w:space="0" w:color="auto"/>
                    <w:bottom w:val="none" w:sz="0" w:space="0" w:color="auto"/>
                    <w:right w:val="none" w:sz="0" w:space="0" w:color="auto"/>
                  </w:divBdr>
                  <w:divsChild>
                    <w:div w:id="370346576">
                      <w:marLeft w:val="0"/>
                      <w:marRight w:val="0"/>
                      <w:marTop w:val="0"/>
                      <w:marBottom w:val="0"/>
                      <w:divBdr>
                        <w:top w:val="none" w:sz="0" w:space="0" w:color="auto"/>
                        <w:left w:val="none" w:sz="0" w:space="0" w:color="auto"/>
                        <w:bottom w:val="none" w:sz="0" w:space="0" w:color="auto"/>
                        <w:right w:val="none" w:sz="0" w:space="0" w:color="auto"/>
                      </w:divBdr>
                    </w:div>
                  </w:divsChild>
                </w:div>
                <w:div w:id="655107119">
                  <w:marLeft w:val="0"/>
                  <w:marRight w:val="0"/>
                  <w:marTop w:val="0"/>
                  <w:marBottom w:val="0"/>
                  <w:divBdr>
                    <w:top w:val="none" w:sz="0" w:space="0" w:color="auto"/>
                    <w:left w:val="none" w:sz="0" w:space="0" w:color="auto"/>
                    <w:bottom w:val="none" w:sz="0" w:space="0" w:color="auto"/>
                    <w:right w:val="none" w:sz="0" w:space="0" w:color="auto"/>
                  </w:divBdr>
                  <w:divsChild>
                    <w:div w:id="1490445427">
                      <w:marLeft w:val="0"/>
                      <w:marRight w:val="0"/>
                      <w:marTop w:val="0"/>
                      <w:marBottom w:val="0"/>
                      <w:divBdr>
                        <w:top w:val="none" w:sz="0" w:space="0" w:color="auto"/>
                        <w:left w:val="none" w:sz="0" w:space="0" w:color="auto"/>
                        <w:bottom w:val="none" w:sz="0" w:space="0" w:color="auto"/>
                        <w:right w:val="none" w:sz="0" w:space="0" w:color="auto"/>
                      </w:divBdr>
                    </w:div>
                  </w:divsChild>
                </w:div>
                <w:div w:id="1459183063">
                  <w:marLeft w:val="0"/>
                  <w:marRight w:val="0"/>
                  <w:marTop w:val="0"/>
                  <w:marBottom w:val="0"/>
                  <w:divBdr>
                    <w:top w:val="none" w:sz="0" w:space="0" w:color="auto"/>
                    <w:left w:val="none" w:sz="0" w:space="0" w:color="auto"/>
                    <w:bottom w:val="none" w:sz="0" w:space="0" w:color="auto"/>
                    <w:right w:val="none" w:sz="0" w:space="0" w:color="auto"/>
                  </w:divBdr>
                  <w:divsChild>
                    <w:div w:id="783158892">
                      <w:marLeft w:val="0"/>
                      <w:marRight w:val="0"/>
                      <w:marTop w:val="0"/>
                      <w:marBottom w:val="0"/>
                      <w:divBdr>
                        <w:top w:val="none" w:sz="0" w:space="0" w:color="auto"/>
                        <w:left w:val="none" w:sz="0" w:space="0" w:color="auto"/>
                        <w:bottom w:val="none" w:sz="0" w:space="0" w:color="auto"/>
                        <w:right w:val="none" w:sz="0" w:space="0" w:color="auto"/>
                      </w:divBdr>
                    </w:div>
                  </w:divsChild>
                </w:div>
                <w:div w:id="1852913267">
                  <w:marLeft w:val="0"/>
                  <w:marRight w:val="0"/>
                  <w:marTop w:val="0"/>
                  <w:marBottom w:val="0"/>
                  <w:divBdr>
                    <w:top w:val="none" w:sz="0" w:space="0" w:color="auto"/>
                    <w:left w:val="none" w:sz="0" w:space="0" w:color="auto"/>
                    <w:bottom w:val="none" w:sz="0" w:space="0" w:color="auto"/>
                    <w:right w:val="none" w:sz="0" w:space="0" w:color="auto"/>
                  </w:divBdr>
                  <w:divsChild>
                    <w:div w:id="894661963">
                      <w:marLeft w:val="0"/>
                      <w:marRight w:val="0"/>
                      <w:marTop w:val="0"/>
                      <w:marBottom w:val="0"/>
                      <w:divBdr>
                        <w:top w:val="none" w:sz="0" w:space="0" w:color="auto"/>
                        <w:left w:val="none" w:sz="0" w:space="0" w:color="auto"/>
                        <w:bottom w:val="none" w:sz="0" w:space="0" w:color="auto"/>
                        <w:right w:val="none" w:sz="0" w:space="0" w:color="auto"/>
                      </w:divBdr>
                    </w:div>
                  </w:divsChild>
                </w:div>
                <w:div w:id="881941497">
                  <w:marLeft w:val="0"/>
                  <w:marRight w:val="0"/>
                  <w:marTop w:val="0"/>
                  <w:marBottom w:val="0"/>
                  <w:divBdr>
                    <w:top w:val="none" w:sz="0" w:space="0" w:color="auto"/>
                    <w:left w:val="none" w:sz="0" w:space="0" w:color="auto"/>
                    <w:bottom w:val="none" w:sz="0" w:space="0" w:color="auto"/>
                    <w:right w:val="none" w:sz="0" w:space="0" w:color="auto"/>
                  </w:divBdr>
                  <w:divsChild>
                    <w:div w:id="1625774998">
                      <w:marLeft w:val="0"/>
                      <w:marRight w:val="0"/>
                      <w:marTop w:val="0"/>
                      <w:marBottom w:val="0"/>
                      <w:divBdr>
                        <w:top w:val="none" w:sz="0" w:space="0" w:color="auto"/>
                        <w:left w:val="none" w:sz="0" w:space="0" w:color="auto"/>
                        <w:bottom w:val="none" w:sz="0" w:space="0" w:color="auto"/>
                        <w:right w:val="none" w:sz="0" w:space="0" w:color="auto"/>
                      </w:divBdr>
                    </w:div>
                  </w:divsChild>
                </w:div>
                <w:div w:id="1474375265">
                  <w:marLeft w:val="0"/>
                  <w:marRight w:val="0"/>
                  <w:marTop w:val="0"/>
                  <w:marBottom w:val="0"/>
                  <w:divBdr>
                    <w:top w:val="none" w:sz="0" w:space="0" w:color="auto"/>
                    <w:left w:val="none" w:sz="0" w:space="0" w:color="auto"/>
                    <w:bottom w:val="none" w:sz="0" w:space="0" w:color="auto"/>
                    <w:right w:val="none" w:sz="0" w:space="0" w:color="auto"/>
                  </w:divBdr>
                  <w:divsChild>
                    <w:div w:id="94055823">
                      <w:marLeft w:val="0"/>
                      <w:marRight w:val="0"/>
                      <w:marTop w:val="0"/>
                      <w:marBottom w:val="0"/>
                      <w:divBdr>
                        <w:top w:val="none" w:sz="0" w:space="0" w:color="auto"/>
                        <w:left w:val="none" w:sz="0" w:space="0" w:color="auto"/>
                        <w:bottom w:val="none" w:sz="0" w:space="0" w:color="auto"/>
                        <w:right w:val="none" w:sz="0" w:space="0" w:color="auto"/>
                      </w:divBdr>
                    </w:div>
                  </w:divsChild>
                </w:div>
                <w:div w:id="581111119">
                  <w:marLeft w:val="0"/>
                  <w:marRight w:val="0"/>
                  <w:marTop w:val="0"/>
                  <w:marBottom w:val="0"/>
                  <w:divBdr>
                    <w:top w:val="none" w:sz="0" w:space="0" w:color="auto"/>
                    <w:left w:val="none" w:sz="0" w:space="0" w:color="auto"/>
                    <w:bottom w:val="none" w:sz="0" w:space="0" w:color="auto"/>
                    <w:right w:val="none" w:sz="0" w:space="0" w:color="auto"/>
                  </w:divBdr>
                  <w:divsChild>
                    <w:div w:id="1199902181">
                      <w:marLeft w:val="0"/>
                      <w:marRight w:val="0"/>
                      <w:marTop w:val="0"/>
                      <w:marBottom w:val="0"/>
                      <w:divBdr>
                        <w:top w:val="none" w:sz="0" w:space="0" w:color="auto"/>
                        <w:left w:val="none" w:sz="0" w:space="0" w:color="auto"/>
                        <w:bottom w:val="none" w:sz="0" w:space="0" w:color="auto"/>
                        <w:right w:val="none" w:sz="0" w:space="0" w:color="auto"/>
                      </w:divBdr>
                    </w:div>
                  </w:divsChild>
                </w:div>
                <w:div w:id="752891543">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
                  </w:divsChild>
                </w:div>
                <w:div w:id="1975867180">
                  <w:marLeft w:val="0"/>
                  <w:marRight w:val="0"/>
                  <w:marTop w:val="0"/>
                  <w:marBottom w:val="0"/>
                  <w:divBdr>
                    <w:top w:val="none" w:sz="0" w:space="0" w:color="auto"/>
                    <w:left w:val="none" w:sz="0" w:space="0" w:color="auto"/>
                    <w:bottom w:val="none" w:sz="0" w:space="0" w:color="auto"/>
                    <w:right w:val="none" w:sz="0" w:space="0" w:color="auto"/>
                  </w:divBdr>
                  <w:divsChild>
                    <w:div w:id="1272977389">
                      <w:marLeft w:val="0"/>
                      <w:marRight w:val="0"/>
                      <w:marTop w:val="0"/>
                      <w:marBottom w:val="0"/>
                      <w:divBdr>
                        <w:top w:val="none" w:sz="0" w:space="0" w:color="auto"/>
                        <w:left w:val="none" w:sz="0" w:space="0" w:color="auto"/>
                        <w:bottom w:val="none" w:sz="0" w:space="0" w:color="auto"/>
                        <w:right w:val="none" w:sz="0" w:space="0" w:color="auto"/>
                      </w:divBdr>
                    </w:div>
                  </w:divsChild>
                </w:div>
                <w:div w:id="1961298161">
                  <w:marLeft w:val="0"/>
                  <w:marRight w:val="0"/>
                  <w:marTop w:val="0"/>
                  <w:marBottom w:val="0"/>
                  <w:divBdr>
                    <w:top w:val="none" w:sz="0" w:space="0" w:color="auto"/>
                    <w:left w:val="none" w:sz="0" w:space="0" w:color="auto"/>
                    <w:bottom w:val="none" w:sz="0" w:space="0" w:color="auto"/>
                    <w:right w:val="none" w:sz="0" w:space="0" w:color="auto"/>
                  </w:divBdr>
                  <w:divsChild>
                    <w:div w:id="1498425830">
                      <w:marLeft w:val="0"/>
                      <w:marRight w:val="0"/>
                      <w:marTop w:val="0"/>
                      <w:marBottom w:val="0"/>
                      <w:divBdr>
                        <w:top w:val="none" w:sz="0" w:space="0" w:color="auto"/>
                        <w:left w:val="none" w:sz="0" w:space="0" w:color="auto"/>
                        <w:bottom w:val="none" w:sz="0" w:space="0" w:color="auto"/>
                        <w:right w:val="none" w:sz="0" w:space="0" w:color="auto"/>
                      </w:divBdr>
                    </w:div>
                  </w:divsChild>
                </w:div>
                <w:div w:id="1893694489">
                  <w:marLeft w:val="0"/>
                  <w:marRight w:val="0"/>
                  <w:marTop w:val="0"/>
                  <w:marBottom w:val="0"/>
                  <w:divBdr>
                    <w:top w:val="none" w:sz="0" w:space="0" w:color="auto"/>
                    <w:left w:val="none" w:sz="0" w:space="0" w:color="auto"/>
                    <w:bottom w:val="none" w:sz="0" w:space="0" w:color="auto"/>
                    <w:right w:val="none" w:sz="0" w:space="0" w:color="auto"/>
                  </w:divBdr>
                  <w:divsChild>
                    <w:div w:id="401028243">
                      <w:marLeft w:val="0"/>
                      <w:marRight w:val="0"/>
                      <w:marTop w:val="0"/>
                      <w:marBottom w:val="0"/>
                      <w:divBdr>
                        <w:top w:val="none" w:sz="0" w:space="0" w:color="auto"/>
                        <w:left w:val="none" w:sz="0" w:space="0" w:color="auto"/>
                        <w:bottom w:val="none" w:sz="0" w:space="0" w:color="auto"/>
                        <w:right w:val="none" w:sz="0" w:space="0" w:color="auto"/>
                      </w:divBdr>
                    </w:div>
                  </w:divsChild>
                </w:div>
                <w:div w:id="1692338115">
                  <w:marLeft w:val="0"/>
                  <w:marRight w:val="0"/>
                  <w:marTop w:val="0"/>
                  <w:marBottom w:val="0"/>
                  <w:divBdr>
                    <w:top w:val="none" w:sz="0" w:space="0" w:color="auto"/>
                    <w:left w:val="none" w:sz="0" w:space="0" w:color="auto"/>
                    <w:bottom w:val="none" w:sz="0" w:space="0" w:color="auto"/>
                    <w:right w:val="none" w:sz="0" w:space="0" w:color="auto"/>
                  </w:divBdr>
                  <w:divsChild>
                    <w:div w:id="104007546">
                      <w:marLeft w:val="0"/>
                      <w:marRight w:val="0"/>
                      <w:marTop w:val="0"/>
                      <w:marBottom w:val="0"/>
                      <w:divBdr>
                        <w:top w:val="none" w:sz="0" w:space="0" w:color="auto"/>
                        <w:left w:val="none" w:sz="0" w:space="0" w:color="auto"/>
                        <w:bottom w:val="none" w:sz="0" w:space="0" w:color="auto"/>
                        <w:right w:val="none" w:sz="0" w:space="0" w:color="auto"/>
                      </w:divBdr>
                    </w:div>
                  </w:divsChild>
                </w:div>
                <w:div w:id="1342584513">
                  <w:marLeft w:val="0"/>
                  <w:marRight w:val="0"/>
                  <w:marTop w:val="0"/>
                  <w:marBottom w:val="0"/>
                  <w:divBdr>
                    <w:top w:val="none" w:sz="0" w:space="0" w:color="auto"/>
                    <w:left w:val="none" w:sz="0" w:space="0" w:color="auto"/>
                    <w:bottom w:val="none" w:sz="0" w:space="0" w:color="auto"/>
                    <w:right w:val="none" w:sz="0" w:space="0" w:color="auto"/>
                  </w:divBdr>
                  <w:divsChild>
                    <w:div w:id="1143078974">
                      <w:marLeft w:val="0"/>
                      <w:marRight w:val="0"/>
                      <w:marTop w:val="0"/>
                      <w:marBottom w:val="0"/>
                      <w:divBdr>
                        <w:top w:val="none" w:sz="0" w:space="0" w:color="auto"/>
                        <w:left w:val="none" w:sz="0" w:space="0" w:color="auto"/>
                        <w:bottom w:val="none" w:sz="0" w:space="0" w:color="auto"/>
                        <w:right w:val="none" w:sz="0" w:space="0" w:color="auto"/>
                      </w:divBdr>
                    </w:div>
                  </w:divsChild>
                </w:div>
                <w:div w:id="1919512571">
                  <w:marLeft w:val="0"/>
                  <w:marRight w:val="0"/>
                  <w:marTop w:val="0"/>
                  <w:marBottom w:val="0"/>
                  <w:divBdr>
                    <w:top w:val="none" w:sz="0" w:space="0" w:color="auto"/>
                    <w:left w:val="none" w:sz="0" w:space="0" w:color="auto"/>
                    <w:bottom w:val="none" w:sz="0" w:space="0" w:color="auto"/>
                    <w:right w:val="none" w:sz="0" w:space="0" w:color="auto"/>
                  </w:divBdr>
                  <w:divsChild>
                    <w:div w:id="537161952">
                      <w:marLeft w:val="0"/>
                      <w:marRight w:val="0"/>
                      <w:marTop w:val="0"/>
                      <w:marBottom w:val="0"/>
                      <w:divBdr>
                        <w:top w:val="none" w:sz="0" w:space="0" w:color="auto"/>
                        <w:left w:val="none" w:sz="0" w:space="0" w:color="auto"/>
                        <w:bottom w:val="none" w:sz="0" w:space="0" w:color="auto"/>
                        <w:right w:val="none" w:sz="0" w:space="0" w:color="auto"/>
                      </w:divBdr>
                    </w:div>
                  </w:divsChild>
                </w:div>
                <w:div w:id="333608619">
                  <w:marLeft w:val="0"/>
                  <w:marRight w:val="0"/>
                  <w:marTop w:val="0"/>
                  <w:marBottom w:val="0"/>
                  <w:divBdr>
                    <w:top w:val="none" w:sz="0" w:space="0" w:color="auto"/>
                    <w:left w:val="none" w:sz="0" w:space="0" w:color="auto"/>
                    <w:bottom w:val="none" w:sz="0" w:space="0" w:color="auto"/>
                    <w:right w:val="none" w:sz="0" w:space="0" w:color="auto"/>
                  </w:divBdr>
                  <w:divsChild>
                    <w:div w:id="916010829">
                      <w:marLeft w:val="0"/>
                      <w:marRight w:val="0"/>
                      <w:marTop w:val="0"/>
                      <w:marBottom w:val="0"/>
                      <w:divBdr>
                        <w:top w:val="none" w:sz="0" w:space="0" w:color="auto"/>
                        <w:left w:val="none" w:sz="0" w:space="0" w:color="auto"/>
                        <w:bottom w:val="none" w:sz="0" w:space="0" w:color="auto"/>
                        <w:right w:val="none" w:sz="0" w:space="0" w:color="auto"/>
                      </w:divBdr>
                    </w:div>
                  </w:divsChild>
                </w:div>
                <w:div w:id="1976524926">
                  <w:marLeft w:val="0"/>
                  <w:marRight w:val="0"/>
                  <w:marTop w:val="0"/>
                  <w:marBottom w:val="0"/>
                  <w:divBdr>
                    <w:top w:val="none" w:sz="0" w:space="0" w:color="auto"/>
                    <w:left w:val="none" w:sz="0" w:space="0" w:color="auto"/>
                    <w:bottom w:val="none" w:sz="0" w:space="0" w:color="auto"/>
                    <w:right w:val="none" w:sz="0" w:space="0" w:color="auto"/>
                  </w:divBdr>
                  <w:divsChild>
                    <w:div w:id="981075888">
                      <w:marLeft w:val="0"/>
                      <w:marRight w:val="0"/>
                      <w:marTop w:val="0"/>
                      <w:marBottom w:val="0"/>
                      <w:divBdr>
                        <w:top w:val="none" w:sz="0" w:space="0" w:color="auto"/>
                        <w:left w:val="none" w:sz="0" w:space="0" w:color="auto"/>
                        <w:bottom w:val="none" w:sz="0" w:space="0" w:color="auto"/>
                        <w:right w:val="none" w:sz="0" w:space="0" w:color="auto"/>
                      </w:divBdr>
                    </w:div>
                  </w:divsChild>
                </w:div>
                <w:div w:id="2059694348">
                  <w:marLeft w:val="0"/>
                  <w:marRight w:val="0"/>
                  <w:marTop w:val="0"/>
                  <w:marBottom w:val="0"/>
                  <w:divBdr>
                    <w:top w:val="none" w:sz="0" w:space="0" w:color="auto"/>
                    <w:left w:val="none" w:sz="0" w:space="0" w:color="auto"/>
                    <w:bottom w:val="none" w:sz="0" w:space="0" w:color="auto"/>
                    <w:right w:val="none" w:sz="0" w:space="0" w:color="auto"/>
                  </w:divBdr>
                  <w:divsChild>
                    <w:div w:id="1534879674">
                      <w:marLeft w:val="0"/>
                      <w:marRight w:val="0"/>
                      <w:marTop w:val="0"/>
                      <w:marBottom w:val="0"/>
                      <w:divBdr>
                        <w:top w:val="none" w:sz="0" w:space="0" w:color="auto"/>
                        <w:left w:val="none" w:sz="0" w:space="0" w:color="auto"/>
                        <w:bottom w:val="none" w:sz="0" w:space="0" w:color="auto"/>
                        <w:right w:val="none" w:sz="0" w:space="0" w:color="auto"/>
                      </w:divBdr>
                    </w:div>
                  </w:divsChild>
                </w:div>
                <w:div w:id="419566791">
                  <w:marLeft w:val="0"/>
                  <w:marRight w:val="0"/>
                  <w:marTop w:val="0"/>
                  <w:marBottom w:val="0"/>
                  <w:divBdr>
                    <w:top w:val="none" w:sz="0" w:space="0" w:color="auto"/>
                    <w:left w:val="none" w:sz="0" w:space="0" w:color="auto"/>
                    <w:bottom w:val="none" w:sz="0" w:space="0" w:color="auto"/>
                    <w:right w:val="none" w:sz="0" w:space="0" w:color="auto"/>
                  </w:divBdr>
                  <w:divsChild>
                    <w:div w:id="220557757">
                      <w:marLeft w:val="0"/>
                      <w:marRight w:val="0"/>
                      <w:marTop w:val="0"/>
                      <w:marBottom w:val="0"/>
                      <w:divBdr>
                        <w:top w:val="none" w:sz="0" w:space="0" w:color="auto"/>
                        <w:left w:val="none" w:sz="0" w:space="0" w:color="auto"/>
                        <w:bottom w:val="none" w:sz="0" w:space="0" w:color="auto"/>
                        <w:right w:val="none" w:sz="0" w:space="0" w:color="auto"/>
                      </w:divBdr>
                    </w:div>
                  </w:divsChild>
                </w:div>
                <w:div w:id="349843099">
                  <w:marLeft w:val="0"/>
                  <w:marRight w:val="0"/>
                  <w:marTop w:val="0"/>
                  <w:marBottom w:val="0"/>
                  <w:divBdr>
                    <w:top w:val="none" w:sz="0" w:space="0" w:color="auto"/>
                    <w:left w:val="none" w:sz="0" w:space="0" w:color="auto"/>
                    <w:bottom w:val="none" w:sz="0" w:space="0" w:color="auto"/>
                    <w:right w:val="none" w:sz="0" w:space="0" w:color="auto"/>
                  </w:divBdr>
                  <w:divsChild>
                    <w:div w:id="724253203">
                      <w:marLeft w:val="0"/>
                      <w:marRight w:val="0"/>
                      <w:marTop w:val="0"/>
                      <w:marBottom w:val="0"/>
                      <w:divBdr>
                        <w:top w:val="none" w:sz="0" w:space="0" w:color="auto"/>
                        <w:left w:val="none" w:sz="0" w:space="0" w:color="auto"/>
                        <w:bottom w:val="none" w:sz="0" w:space="0" w:color="auto"/>
                        <w:right w:val="none" w:sz="0" w:space="0" w:color="auto"/>
                      </w:divBdr>
                    </w:div>
                  </w:divsChild>
                </w:div>
                <w:div w:id="2146965557">
                  <w:marLeft w:val="0"/>
                  <w:marRight w:val="0"/>
                  <w:marTop w:val="0"/>
                  <w:marBottom w:val="0"/>
                  <w:divBdr>
                    <w:top w:val="none" w:sz="0" w:space="0" w:color="auto"/>
                    <w:left w:val="none" w:sz="0" w:space="0" w:color="auto"/>
                    <w:bottom w:val="none" w:sz="0" w:space="0" w:color="auto"/>
                    <w:right w:val="none" w:sz="0" w:space="0" w:color="auto"/>
                  </w:divBdr>
                  <w:divsChild>
                    <w:div w:id="1955673625">
                      <w:marLeft w:val="0"/>
                      <w:marRight w:val="0"/>
                      <w:marTop w:val="0"/>
                      <w:marBottom w:val="0"/>
                      <w:divBdr>
                        <w:top w:val="none" w:sz="0" w:space="0" w:color="auto"/>
                        <w:left w:val="none" w:sz="0" w:space="0" w:color="auto"/>
                        <w:bottom w:val="none" w:sz="0" w:space="0" w:color="auto"/>
                        <w:right w:val="none" w:sz="0" w:space="0" w:color="auto"/>
                      </w:divBdr>
                    </w:div>
                  </w:divsChild>
                </w:div>
                <w:div w:id="1679116627">
                  <w:marLeft w:val="0"/>
                  <w:marRight w:val="0"/>
                  <w:marTop w:val="0"/>
                  <w:marBottom w:val="0"/>
                  <w:divBdr>
                    <w:top w:val="none" w:sz="0" w:space="0" w:color="auto"/>
                    <w:left w:val="none" w:sz="0" w:space="0" w:color="auto"/>
                    <w:bottom w:val="none" w:sz="0" w:space="0" w:color="auto"/>
                    <w:right w:val="none" w:sz="0" w:space="0" w:color="auto"/>
                  </w:divBdr>
                  <w:divsChild>
                    <w:div w:id="1051921114">
                      <w:marLeft w:val="0"/>
                      <w:marRight w:val="0"/>
                      <w:marTop w:val="0"/>
                      <w:marBottom w:val="0"/>
                      <w:divBdr>
                        <w:top w:val="none" w:sz="0" w:space="0" w:color="auto"/>
                        <w:left w:val="none" w:sz="0" w:space="0" w:color="auto"/>
                        <w:bottom w:val="none" w:sz="0" w:space="0" w:color="auto"/>
                        <w:right w:val="none" w:sz="0" w:space="0" w:color="auto"/>
                      </w:divBdr>
                    </w:div>
                  </w:divsChild>
                </w:div>
                <w:div w:id="848636200">
                  <w:marLeft w:val="0"/>
                  <w:marRight w:val="0"/>
                  <w:marTop w:val="0"/>
                  <w:marBottom w:val="0"/>
                  <w:divBdr>
                    <w:top w:val="none" w:sz="0" w:space="0" w:color="auto"/>
                    <w:left w:val="none" w:sz="0" w:space="0" w:color="auto"/>
                    <w:bottom w:val="none" w:sz="0" w:space="0" w:color="auto"/>
                    <w:right w:val="none" w:sz="0" w:space="0" w:color="auto"/>
                  </w:divBdr>
                  <w:divsChild>
                    <w:div w:id="532691169">
                      <w:marLeft w:val="0"/>
                      <w:marRight w:val="0"/>
                      <w:marTop w:val="0"/>
                      <w:marBottom w:val="0"/>
                      <w:divBdr>
                        <w:top w:val="none" w:sz="0" w:space="0" w:color="auto"/>
                        <w:left w:val="none" w:sz="0" w:space="0" w:color="auto"/>
                        <w:bottom w:val="none" w:sz="0" w:space="0" w:color="auto"/>
                        <w:right w:val="none" w:sz="0" w:space="0" w:color="auto"/>
                      </w:divBdr>
                    </w:div>
                  </w:divsChild>
                </w:div>
                <w:div w:id="1196963010">
                  <w:marLeft w:val="0"/>
                  <w:marRight w:val="0"/>
                  <w:marTop w:val="0"/>
                  <w:marBottom w:val="0"/>
                  <w:divBdr>
                    <w:top w:val="none" w:sz="0" w:space="0" w:color="auto"/>
                    <w:left w:val="none" w:sz="0" w:space="0" w:color="auto"/>
                    <w:bottom w:val="none" w:sz="0" w:space="0" w:color="auto"/>
                    <w:right w:val="none" w:sz="0" w:space="0" w:color="auto"/>
                  </w:divBdr>
                  <w:divsChild>
                    <w:div w:id="158615812">
                      <w:marLeft w:val="0"/>
                      <w:marRight w:val="0"/>
                      <w:marTop w:val="0"/>
                      <w:marBottom w:val="0"/>
                      <w:divBdr>
                        <w:top w:val="none" w:sz="0" w:space="0" w:color="auto"/>
                        <w:left w:val="none" w:sz="0" w:space="0" w:color="auto"/>
                        <w:bottom w:val="none" w:sz="0" w:space="0" w:color="auto"/>
                        <w:right w:val="none" w:sz="0" w:space="0" w:color="auto"/>
                      </w:divBdr>
                    </w:div>
                  </w:divsChild>
                </w:div>
                <w:div w:id="995105756">
                  <w:marLeft w:val="0"/>
                  <w:marRight w:val="0"/>
                  <w:marTop w:val="0"/>
                  <w:marBottom w:val="0"/>
                  <w:divBdr>
                    <w:top w:val="none" w:sz="0" w:space="0" w:color="auto"/>
                    <w:left w:val="none" w:sz="0" w:space="0" w:color="auto"/>
                    <w:bottom w:val="none" w:sz="0" w:space="0" w:color="auto"/>
                    <w:right w:val="none" w:sz="0" w:space="0" w:color="auto"/>
                  </w:divBdr>
                  <w:divsChild>
                    <w:div w:id="473261164">
                      <w:marLeft w:val="0"/>
                      <w:marRight w:val="0"/>
                      <w:marTop w:val="0"/>
                      <w:marBottom w:val="0"/>
                      <w:divBdr>
                        <w:top w:val="none" w:sz="0" w:space="0" w:color="auto"/>
                        <w:left w:val="none" w:sz="0" w:space="0" w:color="auto"/>
                        <w:bottom w:val="none" w:sz="0" w:space="0" w:color="auto"/>
                        <w:right w:val="none" w:sz="0" w:space="0" w:color="auto"/>
                      </w:divBdr>
                    </w:div>
                  </w:divsChild>
                </w:div>
                <w:div w:id="740443129">
                  <w:marLeft w:val="0"/>
                  <w:marRight w:val="0"/>
                  <w:marTop w:val="0"/>
                  <w:marBottom w:val="0"/>
                  <w:divBdr>
                    <w:top w:val="none" w:sz="0" w:space="0" w:color="auto"/>
                    <w:left w:val="none" w:sz="0" w:space="0" w:color="auto"/>
                    <w:bottom w:val="none" w:sz="0" w:space="0" w:color="auto"/>
                    <w:right w:val="none" w:sz="0" w:space="0" w:color="auto"/>
                  </w:divBdr>
                  <w:divsChild>
                    <w:div w:id="1359428233">
                      <w:marLeft w:val="0"/>
                      <w:marRight w:val="0"/>
                      <w:marTop w:val="0"/>
                      <w:marBottom w:val="0"/>
                      <w:divBdr>
                        <w:top w:val="none" w:sz="0" w:space="0" w:color="auto"/>
                        <w:left w:val="none" w:sz="0" w:space="0" w:color="auto"/>
                        <w:bottom w:val="none" w:sz="0" w:space="0" w:color="auto"/>
                        <w:right w:val="none" w:sz="0" w:space="0" w:color="auto"/>
                      </w:divBdr>
                    </w:div>
                  </w:divsChild>
                </w:div>
                <w:div w:id="844366221">
                  <w:marLeft w:val="0"/>
                  <w:marRight w:val="0"/>
                  <w:marTop w:val="0"/>
                  <w:marBottom w:val="0"/>
                  <w:divBdr>
                    <w:top w:val="none" w:sz="0" w:space="0" w:color="auto"/>
                    <w:left w:val="none" w:sz="0" w:space="0" w:color="auto"/>
                    <w:bottom w:val="none" w:sz="0" w:space="0" w:color="auto"/>
                    <w:right w:val="none" w:sz="0" w:space="0" w:color="auto"/>
                  </w:divBdr>
                  <w:divsChild>
                    <w:div w:id="826826533">
                      <w:marLeft w:val="0"/>
                      <w:marRight w:val="0"/>
                      <w:marTop w:val="0"/>
                      <w:marBottom w:val="0"/>
                      <w:divBdr>
                        <w:top w:val="none" w:sz="0" w:space="0" w:color="auto"/>
                        <w:left w:val="none" w:sz="0" w:space="0" w:color="auto"/>
                        <w:bottom w:val="none" w:sz="0" w:space="0" w:color="auto"/>
                        <w:right w:val="none" w:sz="0" w:space="0" w:color="auto"/>
                      </w:divBdr>
                    </w:div>
                  </w:divsChild>
                </w:div>
                <w:div w:id="714354895">
                  <w:marLeft w:val="0"/>
                  <w:marRight w:val="0"/>
                  <w:marTop w:val="0"/>
                  <w:marBottom w:val="0"/>
                  <w:divBdr>
                    <w:top w:val="none" w:sz="0" w:space="0" w:color="auto"/>
                    <w:left w:val="none" w:sz="0" w:space="0" w:color="auto"/>
                    <w:bottom w:val="none" w:sz="0" w:space="0" w:color="auto"/>
                    <w:right w:val="none" w:sz="0" w:space="0" w:color="auto"/>
                  </w:divBdr>
                  <w:divsChild>
                    <w:div w:id="71703058">
                      <w:marLeft w:val="0"/>
                      <w:marRight w:val="0"/>
                      <w:marTop w:val="0"/>
                      <w:marBottom w:val="0"/>
                      <w:divBdr>
                        <w:top w:val="none" w:sz="0" w:space="0" w:color="auto"/>
                        <w:left w:val="none" w:sz="0" w:space="0" w:color="auto"/>
                        <w:bottom w:val="none" w:sz="0" w:space="0" w:color="auto"/>
                        <w:right w:val="none" w:sz="0" w:space="0" w:color="auto"/>
                      </w:divBdr>
                    </w:div>
                  </w:divsChild>
                </w:div>
                <w:div w:id="1990132429">
                  <w:marLeft w:val="0"/>
                  <w:marRight w:val="0"/>
                  <w:marTop w:val="0"/>
                  <w:marBottom w:val="0"/>
                  <w:divBdr>
                    <w:top w:val="none" w:sz="0" w:space="0" w:color="auto"/>
                    <w:left w:val="none" w:sz="0" w:space="0" w:color="auto"/>
                    <w:bottom w:val="none" w:sz="0" w:space="0" w:color="auto"/>
                    <w:right w:val="none" w:sz="0" w:space="0" w:color="auto"/>
                  </w:divBdr>
                  <w:divsChild>
                    <w:div w:id="2043742275">
                      <w:marLeft w:val="0"/>
                      <w:marRight w:val="0"/>
                      <w:marTop w:val="0"/>
                      <w:marBottom w:val="0"/>
                      <w:divBdr>
                        <w:top w:val="none" w:sz="0" w:space="0" w:color="auto"/>
                        <w:left w:val="none" w:sz="0" w:space="0" w:color="auto"/>
                        <w:bottom w:val="none" w:sz="0" w:space="0" w:color="auto"/>
                        <w:right w:val="none" w:sz="0" w:space="0" w:color="auto"/>
                      </w:divBdr>
                    </w:div>
                  </w:divsChild>
                </w:div>
                <w:div w:id="1028947458">
                  <w:marLeft w:val="0"/>
                  <w:marRight w:val="0"/>
                  <w:marTop w:val="0"/>
                  <w:marBottom w:val="0"/>
                  <w:divBdr>
                    <w:top w:val="none" w:sz="0" w:space="0" w:color="auto"/>
                    <w:left w:val="none" w:sz="0" w:space="0" w:color="auto"/>
                    <w:bottom w:val="none" w:sz="0" w:space="0" w:color="auto"/>
                    <w:right w:val="none" w:sz="0" w:space="0" w:color="auto"/>
                  </w:divBdr>
                  <w:divsChild>
                    <w:div w:id="72820930">
                      <w:marLeft w:val="0"/>
                      <w:marRight w:val="0"/>
                      <w:marTop w:val="0"/>
                      <w:marBottom w:val="0"/>
                      <w:divBdr>
                        <w:top w:val="none" w:sz="0" w:space="0" w:color="auto"/>
                        <w:left w:val="none" w:sz="0" w:space="0" w:color="auto"/>
                        <w:bottom w:val="none" w:sz="0" w:space="0" w:color="auto"/>
                        <w:right w:val="none" w:sz="0" w:space="0" w:color="auto"/>
                      </w:divBdr>
                    </w:div>
                  </w:divsChild>
                </w:div>
                <w:div w:id="530529797">
                  <w:marLeft w:val="0"/>
                  <w:marRight w:val="0"/>
                  <w:marTop w:val="0"/>
                  <w:marBottom w:val="0"/>
                  <w:divBdr>
                    <w:top w:val="none" w:sz="0" w:space="0" w:color="auto"/>
                    <w:left w:val="none" w:sz="0" w:space="0" w:color="auto"/>
                    <w:bottom w:val="none" w:sz="0" w:space="0" w:color="auto"/>
                    <w:right w:val="none" w:sz="0" w:space="0" w:color="auto"/>
                  </w:divBdr>
                  <w:divsChild>
                    <w:div w:id="1232159459">
                      <w:marLeft w:val="0"/>
                      <w:marRight w:val="0"/>
                      <w:marTop w:val="0"/>
                      <w:marBottom w:val="0"/>
                      <w:divBdr>
                        <w:top w:val="none" w:sz="0" w:space="0" w:color="auto"/>
                        <w:left w:val="none" w:sz="0" w:space="0" w:color="auto"/>
                        <w:bottom w:val="none" w:sz="0" w:space="0" w:color="auto"/>
                        <w:right w:val="none" w:sz="0" w:space="0" w:color="auto"/>
                      </w:divBdr>
                    </w:div>
                  </w:divsChild>
                </w:div>
                <w:div w:id="1506171831">
                  <w:marLeft w:val="0"/>
                  <w:marRight w:val="0"/>
                  <w:marTop w:val="0"/>
                  <w:marBottom w:val="0"/>
                  <w:divBdr>
                    <w:top w:val="none" w:sz="0" w:space="0" w:color="auto"/>
                    <w:left w:val="none" w:sz="0" w:space="0" w:color="auto"/>
                    <w:bottom w:val="none" w:sz="0" w:space="0" w:color="auto"/>
                    <w:right w:val="none" w:sz="0" w:space="0" w:color="auto"/>
                  </w:divBdr>
                  <w:divsChild>
                    <w:div w:id="1919824975">
                      <w:marLeft w:val="0"/>
                      <w:marRight w:val="0"/>
                      <w:marTop w:val="0"/>
                      <w:marBottom w:val="0"/>
                      <w:divBdr>
                        <w:top w:val="none" w:sz="0" w:space="0" w:color="auto"/>
                        <w:left w:val="none" w:sz="0" w:space="0" w:color="auto"/>
                        <w:bottom w:val="none" w:sz="0" w:space="0" w:color="auto"/>
                        <w:right w:val="none" w:sz="0" w:space="0" w:color="auto"/>
                      </w:divBdr>
                    </w:div>
                  </w:divsChild>
                </w:div>
                <w:div w:id="1619146605">
                  <w:marLeft w:val="0"/>
                  <w:marRight w:val="0"/>
                  <w:marTop w:val="0"/>
                  <w:marBottom w:val="0"/>
                  <w:divBdr>
                    <w:top w:val="none" w:sz="0" w:space="0" w:color="auto"/>
                    <w:left w:val="none" w:sz="0" w:space="0" w:color="auto"/>
                    <w:bottom w:val="none" w:sz="0" w:space="0" w:color="auto"/>
                    <w:right w:val="none" w:sz="0" w:space="0" w:color="auto"/>
                  </w:divBdr>
                  <w:divsChild>
                    <w:div w:id="680621117">
                      <w:marLeft w:val="0"/>
                      <w:marRight w:val="0"/>
                      <w:marTop w:val="0"/>
                      <w:marBottom w:val="0"/>
                      <w:divBdr>
                        <w:top w:val="none" w:sz="0" w:space="0" w:color="auto"/>
                        <w:left w:val="none" w:sz="0" w:space="0" w:color="auto"/>
                        <w:bottom w:val="none" w:sz="0" w:space="0" w:color="auto"/>
                        <w:right w:val="none" w:sz="0" w:space="0" w:color="auto"/>
                      </w:divBdr>
                    </w:div>
                  </w:divsChild>
                </w:div>
                <w:div w:id="2141804189">
                  <w:marLeft w:val="0"/>
                  <w:marRight w:val="0"/>
                  <w:marTop w:val="0"/>
                  <w:marBottom w:val="0"/>
                  <w:divBdr>
                    <w:top w:val="none" w:sz="0" w:space="0" w:color="auto"/>
                    <w:left w:val="none" w:sz="0" w:space="0" w:color="auto"/>
                    <w:bottom w:val="none" w:sz="0" w:space="0" w:color="auto"/>
                    <w:right w:val="none" w:sz="0" w:space="0" w:color="auto"/>
                  </w:divBdr>
                  <w:divsChild>
                    <w:div w:id="1851531543">
                      <w:marLeft w:val="0"/>
                      <w:marRight w:val="0"/>
                      <w:marTop w:val="0"/>
                      <w:marBottom w:val="0"/>
                      <w:divBdr>
                        <w:top w:val="none" w:sz="0" w:space="0" w:color="auto"/>
                        <w:left w:val="none" w:sz="0" w:space="0" w:color="auto"/>
                        <w:bottom w:val="none" w:sz="0" w:space="0" w:color="auto"/>
                        <w:right w:val="none" w:sz="0" w:space="0" w:color="auto"/>
                      </w:divBdr>
                    </w:div>
                  </w:divsChild>
                </w:div>
                <w:div w:id="661469760">
                  <w:marLeft w:val="0"/>
                  <w:marRight w:val="0"/>
                  <w:marTop w:val="0"/>
                  <w:marBottom w:val="0"/>
                  <w:divBdr>
                    <w:top w:val="none" w:sz="0" w:space="0" w:color="auto"/>
                    <w:left w:val="none" w:sz="0" w:space="0" w:color="auto"/>
                    <w:bottom w:val="none" w:sz="0" w:space="0" w:color="auto"/>
                    <w:right w:val="none" w:sz="0" w:space="0" w:color="auto"/>
                  </w:divBdr>
                  <w:divsChild>
                    <w:div w:id="1910647822">
                      <w:marLeft w:val="0"/>
                      <w:marRight w:val="0"/>
                      <w:marTop w:val="0"/>
                      <w:marBottom w:val="0"/>
                      <w:divBdr>
                        <w:top w:val="none" w:sz="0" w:space="0" w:color="auto"/>
                        <w:left w:val="none" w:sz="0" w:space="0" w:color="auto"/>
                        <w:bottom w:val="none" w:sz="0" w:space="0" w:color="auto"/>
                        <w:right w:val="none" w:sz="0" w:space="0" w:color="auto"/>
                      </w:divBdr>
                    </w:div>
                  </w:divsChild>
                </w:div>
                <w:div w:id="1413963713">
                  <w:marLeft w:val="0"/>
                  <w:marRight w:val="0"/>
                  <w:marTop w:val="0"/>
                  <w:marBottom w:val="0"/>
                  <w:divBdr>
                    <w:top w:val="none" w:sz="0" w:space="0" w:color="auto"/>
                    <w:left w:val="none" w:sz="0" w:space="0" w:color="auto"/>
                    <w:bottom w:val="none" w:sz="0" w:space="0" w:color="auto"/>
                    <w:right w:val="none" w:sz="0" w:space="0" w:color="auto"/>
                  </w:divBdr>
                  <w:divsChild>
                    <w:div w:id="1278179635">
                      <w:marLeft w:val="0"/>
                      <w:marRight w:val="0"/>
                      <w:marTop w:val="0"/>
                      <w:marBottom w:val="0"/>
                      <w:divBdr>
                        <w:top w:val="none" w:sz="0" w:space="0" w:color="auto"/>
                        <w:left w:val="none" w:sz="0" w:space="0" w:color="auto"/>
                        <w:bottom w:val="none" w:sz="0" w:space="0" w:color="auto"/>
                        <w:right w:val="none" w:sz="0" w:space="0" w:color="auto"/>
                      </w:divBdr>
                    </w:div>
                  </w:divsChild>
                </w:div>
                <w:div w:id="1323971248">
                  <w:marLeft w:val="0"/>
                  <w:marRight w:val="0"/>
                  <w:marTop w:val="0"/>
                  <w:marBottom w:val="0"/>
                  <w:divBdr>
                    <w:top w:val="none" w:sz="0" w:space="0" w:color="auto"/>
                    <w:left w:val="none" w:sz="0" w:space="0" w:color="auto"/>
                    <w:bottom w:val="none" w:sz="0" w:space="0" w:color="auto"/>
                    <w:right w:val="none" w:sz="0" w:space="0" w:color="auto"/>
                  </w:divBdr>
                  <w:divsChild>
                    <w:div w:id="543710490">
                      <w:marLeft w:val="0"/>
                      <w:marRight w:val="0"/>
                      <w:marTop w:val="0"/>
                      <w:marBottom w:val="0"/>
                      <w:divBdr>
                        <w:top w:val="none" w:sz="0" w:space="0" w:color="auto"/>
                        <w:left w:val="none" w:sz="0" w:space="0" w:color="auto"/>
                        <w:bottom w:val="none" w:sz="0" w:space="0" w:color="auto"/>
                        <w:right w:val="none" w:sz="0" w:space="0" w:color="auto"/>
                      </w:divBdr>
                    </w:div>
                  </w:divsChild>
                </w:div>
                <w:div w:id="981495754">
                  <w:marLeft w:val="0"/>
                  <w:marRight w:val="0"/>
                  <w:marTop w:val="0"/>
                  <w:marBottom w:val="0"/>
                  <w:divBdr>
                    <w:top w:val="none" w:sz="0" w:space="0" w:color="auto"/>
                    <w:left w:val="none" w:sz="0" w:space="0" w:color="auto"/>
                    <w:bottom w:val="none" w:sz="0" w:space="0" w:color="auto"/>
                    <w:right w:val="none" w:sz="0" w:space="0" w:color="auto"/>
                  </w:divBdr>
                  <w:divsChild>
                    <w:div w:id="8422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0030">
          <w:marLeft w:val="0"/>
          <w:marRight w:val="0"/>
          <w:marTop w:val="0"/>
          <w:marBottom w:val="0"/>
          <w:divBdr>
            <w:top w:val="none" w:sz="0" w:space="0" w:color="auto"/>
            <w:left w:val="none" w:sz="0" w:space="0" w:color="auto"/>
            <w:bottom w:val="none" w:sz="0" w:space="0" w:color="auto"/>
            <w:right w:val="none" w:sz="0" w:space="0" w:color="auto"/>
          </w:divBdr>
          <w:divsChild>
            <w:div w:id="829063036">
              <w:marLeft w:val="0"/>
              <w:marRight w:val="0"/>
              <w:marTop w:val="0"/>
              <w:marBottom w:val="0"/>
              <w:divBdr>
                <w:top w:val="none" w:sz="0" w:space="0" w:color="auto"/>
                <w:left w:val="none" w:sz="0" w:space="0" w:color="auto"/>
                <w:bottom w:val="none" w:sz="0" w:space="0" w:color="auto"/>
                <w:right w:val="none" w:sz="0" w:space="0" w:color="auto"/>
              </w:divBdr>
              <w:divsChild>
                <w:div w:id="2077973418">
                  <w:marLeft w:val="0"/>
                  <w:marRight w:val="0"/>
                  <w:marTop w:val="0"/>
                  <w:marBottom w:val="0"/>
                  <w:divBdr>
                    <w:top w:val="none" w:sz="0" w:space="0" w:color="auto"/>
                    <w:left w:val="none" w:sz="0" w:space="0" w:color="auto"/>
                    <w:bottom w:val="none" w:sz="0" w:space="0" w:color="auto"/>
                    <w:right w:val="none" w:sz="0" w:space="0" w:color="auto"/>
                  </w:divBdr>
                  <w:divsChild>
                    <w:div w:id="814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1407</Words>
  <Characters>8026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KONYNENBURG</cp:lastModifiedBy>
  <cp:revision>4</cp:revision>
  <dcterms:created xsi:type="dcterms:W3CDTF">2020-01-14T16:45:00Z</dcterms:created>
  <dcterms:modified xsi:type="dcterms:W3CDTF">2020-01-14T16:49:00Z</dcterms:modified>
</cp:coreProperties>
</file>